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FF" w:rsidRDefault="002F6728" w:rsidP="002F672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Техническое  обслуживание  электрооборудования  ВАЗ  2106</w:t>
      </w:r>
    </w:p>
    <w:p w:rsidR="002F6728" w:rsidRDefault="002F6728" w:rsidP="002F672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F6728" w:rsidRDefault="002F6728" w:rsidP="002F67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Аккумуляторная  батарея</w:t>
      </w:r>
    </w:p>
    <w:p w:rsidR="00A92FE9" w:rsidRDefault="00A92FE9" w:rsidP="00E05ED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F6728" w:rsidRDefault="00A92FE9" w:rsidP="00E05EDE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E05EDE">
        <w:rPr>
          <w:rFonts w:ascii="Times New Roman" w:hAnsi="Times New Roman" w:cs="Times New Roman"/>
          <w:b/>
          <w:i/>
          <w:sz w:val="28"/>
          <w:szCs w:val="28"/>
        </w:rPr>
        <w:t>риведение  сухозаряженной  батареи  в  рабочее  состояние</w:t>
      </w:r>
    </w:p>
    <w:p w:rsidR="00E05EDE" w:rsidRDefault="00E05EDE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 автомобилях, выходящих  с  завода, установлены  аккумуляторные  батареи, залитые  электролитом  и  заряженные.</w:t>
      </w:r>
    </w:p>
    <w:p w:rsidR="00E05EDE" w:rsidRDefault="00E05EDE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 запасные  части  батареи  поступают  без  электролита, сухозаряженные. Чтобы  привести  такую  батарею  в  рабочее  состояние, необходимо  удалить  имеющиеся  </w:t>
      </w:r>
      <w:r w:rsidR="00A92FE9">
        <w:rPr>
          <w:rFonts w:ascii="Times New Roman" w:hAnsi="Times New Roman" w:cs="Times New Roman"/>
          <w:sz w:val="28"/>
          <w:szCs w:val="28"/>
        </w:rPr>
        <w:t>технологические</w:t>
      </w:r>
      <w:r>
        <w:rPr>
          <w:rFonts w:ascii="Times New Roman" w:hAnsi="Times New Roman" w:cs="Times New Roman"/>
          <w:sz w:val="28"/>
          <w:szCs w:val="28"/>
        </w:rPr>
        <w:t xml:space="preserve">  пробки  или  герметизирующую  ленту. Затем  небольшой  струей  через  воронку  залить  в  батарею  электролит  плотностью (приведенной  к  25ºС) 1,28  г/см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. Операции  приведения  батареи  в  рабочее  состояние  должны  выполняться  при  температуре  окружающей  среды.</w:t>
      </w:r>
    </w:p>
    <w:p w:rsidR="00E05EDE" w:rsidRDefault="00E05EDE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Выдержите  батарею  20  минут, чтобы  пластины  и  сепараторы  пропитались  электролитом. </w:t>
      </w:r>
      <w:r w:rsidR="00A92FE9">
        <w:rPr>
          <w:rFonts w:ascii="Times New Roman" w:hAnsi="Times New Roman" w:cs="Times New Roman"/>
          <w:sz w:val="28"/>
          <w:szCs w:val="28"/>
        </w:rPr>
        <w:t>Затем  проверьте  напряжение  батареи  без  нагрузки.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Если  напряжение  батареи  не  менее  12,5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, то  она  готова  для  работы. При  напряжении  меньше  12,5  вольт  батарея  должна  быть  подзаряжена.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 результате  пропитке  сепараторов  и  пластин  уровень  электролита  в  батарее  неизбежно  понизиться. Поэтому  прежде  чем  устанавливать  батарею  на  автомобиль  необходимо  довести  уровень  до  нормы, доливая  электролит  той  же  плотности, что  и  в  начале  заливки.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Заряжать  батарею  после  заливки  электролита  следует  обязательно, если: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первоначальная  эксплуатация  батареи  будет  происходить  в  тяжелых  условиях:  в  холодную  погоду, с  частыми  пусками  двигателя  и  т.д.;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батарея  хранилась  более  12  месяцев  </w:t>
      </w:r>
      <w:proofErr w:type="gramStart"/>
      <w:r>
        <w:rPr>
          <w:rFonts w:ascii="Times New Roman" w:hAnsi="Times New Roman" w:cs="Times New Roman"/>
          <w:sz w:val="28"/>
          <w:szCs w:val="28"/>
        </w:rPr>
        <w:t>с  даты  выпуска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4519" w:rsidRDefault="00784519" w:rsidP="00A92FE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784519" w:rsidRDefault="00784519" w:rsidP="00A92FE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92FE9" w:rsidRDefault="00A92FE9" w:rsidP="00A92FE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проверка  уровня  электролита</w:t>
      </w:r>
    </w:p>
    <w:p w:rsidR="00A92FE9" w:rsidRDefault="00A92FE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Уровень  электролита  должен  быть  на  5-10  мм  выше  верхней  кромки  сепараторов  или  предохранительного  щитка</w:t>
      </w:r>
      <w:r w:rsidR="00784519">
        <w:rPr>
          <w:rFonts w:ascii="Times New Roman" w:hAnsi="Times New Roman" w:cs="Times New Roman"/>
          <w:sz w:val="28"/>
          <w:szCs w:val="28"/>
        </w:rPr>
        <w:t xml:space="preserve">  и  не  подниматься  выше  нижнего  края  заливной  горловины.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 эксплуатации  батареи  уровень  электролита  постепенно  понижается, так  испаряется  вода. Для  восстановления  уровня  электролита  доливайте  только  дистиллированную  воду.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Если  точно  установлено, что  причиной  низкого  уровня  является  выплескивание, то  доливай  те  электролит  той  же  плотности.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84519" w:rsidRDefault="00784519" w:rsidP="00A92FE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Зарядка  аккумуляторной  батареи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Снятую  с  автомобиля  батарею  аккуратно  очистите, особенно  ее  верхнюю  часть, проверьте  уровень  электролита.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Батарея  заряжается  силой  тока  5,5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при  вывернутых  пробках. Зарядка  начинается  до  обильного  газовыделения  и  достижения  постоянства  напряжения  и  плотности  электролита  в  течение  3  часов.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При  зарядке  батареи  необходимо  периодически  проверять  температуру  электролита  и  не  допускать  ее  повышения  свыше  40ºС.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Зарядка  прекращается, когда  начнется  обильное  выделение  газа  во  всех  элементах  батареи.</w:t>
      </w:r>
    </w:p>
    <w:p w:rsidR="0078451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6E56">
        <w:rPr>
          <w:rFonts w:ascii="Times New Roman" w:hAnsi="Times New Roman" w:cs="Times New Roman"/>
          <w:sz w:val="28"/>
          <w:szCs w:val="28"/>
        </w:rPr>
        <w:t>После  корректировки  плотности  электролита  продолжите  зарядку  батареи  еще  в  течение  30  мин  замерьте  его  уровень  во  всех  элементах. Если  уровень  электролита  окажется  ниже  нормы, то  долейте  электролит  с  плотностью, соответствующей  данному  климатическому  району. Если  уровень  электролита  выше  нормы – отберите  его  избыток  резиновой  грушей.</w:t>
      </w:r>
    </w:p>
    <w:p w:rsidR="002F6E56" w:rsidRDefault="002F6E56" w:rsidP="00A92FE9">
      <w:pPr>
        <w:rPr>
          <w:rFonts w:ascii="Times New Roman" w:hAnsi="Times New Roman" w:cs="Times New Roman"/>
          <w:sz w:val="28"/>
          <w:szCs w:val="28"/>
        </w:rPr>
      </w:pPr>
    </w:p>
    <w:p w:rsidR="00784519" w:rsidRDefault="002F6E56" w:rsidP="002F6E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Генератор</w:t>
      </w:r>
    </w:p>
    <w:p w:rsidR="002B5D14" w:rsidRDefault="002B5D14" w:rsidP="002F6E5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B5D14" w:rsidRDefault="00121A12" w:rsidP="002B5D1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21A12">
        <w:rPr>
          <w:rFonts w:ascii="Times New Roman" w:hAnsi="Times New Roman" w:cs="Times New Roman"/>
          <w:b/>
          <w:i/>
          <w:sz w:val="28"/>
          <w:szCs w:val="28"/>
        </w:rPr>
        <w:t>Генератор - устройство и особенности конструкции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9376F6">
        <w:rPr>
          <w:rFonts w:ascii="Times New Roman" w:hAnsi="Times New Roman" w:cs="Times New Roman"/>
          <w:sz w:val="28"/>
          <w:szCs w:val="28"/>
        </w:rPr>
        <w:t>Генератор Г-221 - трехфазная синхронная электрическая машина переменного тока с электромагнитным возбуждением и встроенным выпрямителем на шести кремниевых диодах. На автомобиле ваз 2106 генератор установлен на двигателе с правой стороны и прикреплен гайкой,</w:t>
      </w:r>
      <w:r w:rsidR="00737736">
        <w:rPr>
          <w:rFonts w:ascii="Times New Roman" w:hAnsi="Times New Roman" w:cs="Times New Roman"/>
          <w:sz w:val="28"/>
          <w:szCs w:val="28"/>
        </w:rPr>
        <w:t xml:space="preserve"> навинчен на шпильку 16 (рис. </w:t>
      </w:r>
      <w:r w:rsidRPr="009376F6">
        <w:rPr>
          <w:rFonts w:ascii="Times New Roman" w:hAnsi="Times New Roman" w:cs="Times New Roman"/>
          <w:sz w:val="28"/>
          <w:szCs w:val="28"/>
        </w:rPr>
        <w:t xml:space="preserve">1) к натяжной планке, а нижними лапами крышек - к кронштейну на блоке цилиндров.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 xml:space="preserve">Техническая характеристика генератора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>Тип генератора</w:t>
      </w:r>
      <w:proofErr w:type="gramStart"/>
      <w:r w:rsidRPr="009376F6">
        <w:rPr>
          <w:rFonts w:ascii="Times New Roman" w:hAnsi="Times New Roman" w:cs="Times New Roman"/>
          <w:sz w:val="28"/>
          <w:szCs w:val="28"/>
        </w:rPr>
        <w:t>....................................</w:t>
      </w:r>
      <w:proofErr w:type="gramEnd"/>
      <w:r w:rsidRPr="009376F6">
        <w:rPr>
          <w:rFonts w:ascii="Times New Roman" w:hAnsi="Times New Roman" w:cs="Times New Roman"/>
          <w:sz w:val="28"/>
          <w:szCs w:val="28"/>
        </w:rPr>
        <w:t xml:space="preserve">Г-221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 xml:space="preserve">Номинальное напряжение, В..................12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>Направление вращения</w:t>
      </w:r>
      <w:proofErr w:type="gramStart"/>
      <w:r w:rsidRPr="009376F6">
        <w:rPr>
          <w:rFonts w:ascii="Times New Roman" w:hAnsi="Times New Roman" w:cs="Times New Roman"/>
          <w:sz w:val="28"/>
          <w:szCs w:val="28"/>
        </w:rPr>
        <w:t>...................</w:t>
      </w:r>
      <w:proofErr w:type="gramEnd"/>
      <w:r w:rsidRPr="009376F6">
        <w:rPr>
          <w:rFonts w:ascii="Times New Roman" w:hAnsi="Times New Roman" w:cs="Times New Roman"/>
          <w:sz w:val="28"/>
          <w:szCs w:val="28"/>
        </w:rPr>
        <w:t xml:space="preserve">правое (со стороны привода)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>Максимальная сила тока отдачи при 14</w:t>
      </w:r>
      <w:proofErr w:type="gramStart"/>
      <w:r w:rsidRPr="009376F6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9376F6">
        <w:rPr>
          <w:rFonts w:ascii="Times New Roman" w:hAnsi="Times New Roman" w:cs="Times New Roman"/>
          <w:sz w:val="28"/>
          <w:szCs w:val="28"/>
        </w:rPr>
        <w:t xml:space="preserve"> и частоте вращения ротора 5000 мин, А...............................42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 xml:space="preserve">Максимальная частота вращения ротора, мин.......13 000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76F6">
        <w:rPr>
          <w:rFonts w:ascii="Times New Roman" w:hAnsi="Times New Roman" w:cs="Times New Roman"/>
          <w:sz w:val="28"/>
          <w:szCs w:val="28"/>
        </w:rPr>
        <w:t xml:space="preserve">Передаточное отношение двигатель-генератор.........................1:2,04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376F6">
        <w:rPr>
          <w:rFonts w:ascii="Times New Roman" w:hAnsi="Times New Roman" w:cs="Times New Roman"/>
          <w:sz w:val="28"/>
          <w:szCs w:val="28"/>
        </w:rPr>
        <w:t xml:space="preserve">Ротор генератора приводится во вращение клиновым ремнем от шкива, установленного на коленчатом валу двигателя. </w:t>
      </w:r>
    </w:p>
    <w:p w:rsidR="009376F6" w:rsidRPr="009376F6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376F6">
        <w:rPr>
          <w:rFonts w:ascii="Times New Roman" w:hAnsi="Times New Roman" w:cs="Times New Roman"/>
          <w:sz w:val="28"/>
          <w:szCs w:val="28"/>
        </w:rPr>
        <w:t xml:space="preserve">Основные части генератора: ротор 30, статор 27 и крышки 1 и 23. Между клювообразными наконечниками полюсов ротора зажата обмотка возбуждения 25, концы которой припаяны к двум контактным кольцам 4 и 5. Подшипники 6 и 22 ротора - закрытого типа и заполнены смазкой, достаточной на весь срок службы генератора. </w:t>
      </w:r>
    </w:p>
    <w:p w:rsidR="00121A12" w:rsidRDefault="009376F6" w:rsidP="009376F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376F6">
        <w:rPr>
          <w:rFonts w:ascii="Times New Roman" w:hAnsi="Times New Roman" w:cs="Times New Roman"/>
          <w:sz w:val="28"/>
          <w:szCs w:val="28"/>
        </w:rPr>
        <w:t>Наружная обойма подшипника 22 запрессована в крышку генератора и закреплена между двумя стальными шайбами, стянутыми винтами, концы которых раскернены.</w:t>
      </w:r>
    </w:p>
    <w:p w:rsidR="00387ACC" w:rsidRPr="00387ACC" w:rsidRDefault="00387ACC" w:rsidP="00387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87ACC">
        <w:rPr>
          <w:rFonts w:ascii="Times New Roman" w:hAnsi="Times New Roman" w:cs="Times New Roman"/>
          <w:sz w:val="28"/>
          <w:szCs w:val="28"/>
        </w:rPr>
        <w:t xml:space="preserve">У подшипника 6 внутренняя обойма напрессована на вал ротора, а наружная - поджата в гнезде крышки 1 резиновым кольцом. </w:t>
      </w:r>
    </w:p>
    <w:p w:rsidR="00387ACC" w:rsidRPr="00387ACC" w:rsidRDefault="00387ACC" w:rsidP="00387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387ACC">
        <w:rPr>
          <w:rFonts w:ascii="Times New Roman" w:hAnsi="Times New Roman" w:cs="Times New Roman"/>
          <w:sz w:val="28"/>
          <w:szCs w:val="28"/>
        </w:rPr>
        <w:t xml:space="preserve">Сердечник статора 27 набран из пластин электротехнической стали. В пазах сердечника находится трехфазная обмотка, соединенная по схеме «звезда» с выводом нулевой точки. Этот вывод не имеет маркировки и служит для подключения реле контрольной лампы заряда аккумуляторной батареи. Основные три вывода обмотки статора подключены к выпрямительному блоку, состоящему из шести кремниевых диодов. </w:t>
      </w:r>
    </w:p>
    <w:p w:rsidR="00387ACC" w:rsidRPr="00387ACC" w:rsidRDefault="00387ACC" w:rsidP="00387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87ACC">
        <w:rPr>
          <w:rFonts w:ascii="Times New Roman" w:hAnsi="Times New Roman" w:cs="Times New Roman"/>
          <w:sz w:val="28"/>
          <w:szCs w:val="28"/>
        </w:rPr>
        <w:t xml:space="preserve">С 1982 г. устанавливают выпрямительный блок, состоящий из двух пластин с запрессованными в них диодами. В случае выхода из строя диодов выпрямительный блок заменяют новым. </w:t>
      </w:r>
    </w:p>
    <w:p w:rsidR="009376F6" w:rsidRDefault="00387ACC" w:rsidP="00387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87ACC">
        <w:rPr>
          <w:rFonts w:ascii="Times New Roman" w:hAnsi="Times New Roman" w:cs="Times New Roman"/>
          <w:sz w:val="28"/>
          <w:szCs w:val="28"/>
        </w:rPr>
        <w:t>Электрическая схема соединений систем</w:t>
      </w:r>
      <w:r w:rsidR="00737736">
        <w:rPr>
          <w:rFonts w:ascii="Times New Roman" w:hAnsi="Times New Roman" w:cs="Times New Roman"/>
          <w:sz w:val="28"/>
          <w:szCs w:val="28"/>
        </w:rPr>
        <w:t xml:space="preserve">ы генератора показана на рис. </w:t>
      </w:r>
      <w:r w:rsidRPr="00387ACC">
        <w:rPr>
          <w:rFonts w:ascii="Times New Roman" w:hAnsi="Times New Roman" w:cs="Times New Roman"/>
          <w:sz w:val="28"/>
          <w:szCs w:val="28"/>
        </w:rPr>
        <w:t>2.</w:t>
      </w:r>
    </w:p>
    <w:p w:rsidR="006C3CDC" w:rsidRPr="009376F6" w:rsidRDefault="00A31972" w:rsidP="00387AC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91275" cy="4741914"/>
            <wp:effectExtent l="19050" t="0" r="9525" b="0"/>
            <wp:docPr id="11" name="Рисунок 11" descr="генератор автомобиля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нератор автомобиля ваз 210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741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519" w:rsidRPr="00A92FE9" w:rsidRDefault="00784519" w:rsidP="00A92F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92FE9" w:rsidRDefault="00A92FE9" w:rsidP="00E05E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1972" w:rsidRPr="00A31972" w:rsidRDefault="00737736" w:rsidP="00A319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Рис. </w:t>
      </w:r>
      <w:r w:rsidR="00A31972" w:rsidRPr="00A31972">
        <w:rPr>
          <w:rFonts w:ascii="Times New Roman" w:hAnsi="Times New Roman" w:cs="Times New Roman"/>
          <w:b/>
          <w:sz w:val="28"/>
          <w:szCs w:val="28"/>
        </w:rPr>
        <w:t>1. Генератор автомобиля ВАЗ 2106:</w:t>
      </w:r>
    </w:p>
    <w:p w:rsidR="00A31972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A31972" w:rsidRPr="00A31972">
        <w:rPr>
          <w:rFonts w:ascii="Times New Roman" w:hAnsi="Times New Roman" w:cs="Times New Roman"/>
          <w:sz w:val="28"/>
          <w:szCs w:val="28"/>
        </w:rPr>
        <w:t xml:space="preserve">1 - крышка генератора со стороны контактных колец; 2 - выпрямительный блок; 3 - болт крепления выпрямительного блока и фазных выводов обмотки статора; 4, 5 - контактные кольца; 6 - шариковый подшипник вала ротора со стороны контактных колец; 7 - вал ротора; 8 - изолирующая втулка; 9 - винт крепления щеткодержателя; 10 - «плюсовый» </w:t>
      </w:r>
      <w:proofErr w:type="spellStart"/>
      <w:r w:rsidR="00A31972" w:rsidRPr="00A31972">
        <w:rPr>
          <w:rFonts w:ascii="Times New Roman" w:hAnsi="Times New Roman" w:cs="Times New Roman"/>
          <w:sz w:val="28"/>
          <w:szCs w:val="28"/>
        </w:rPr>
        <w:t>клеммовый</w:t>
      </w:r>
      <w:proofErr w:type="spellEnd"/>
      <w:r w:rsidR="00A31972" w:rsidRPr="00A31972">
        <w:rPr>
          <w:rFonts w:ascii="Times New Roman" w:hAnsi="Times New Roman" w:cs="Times New Roman"/>
          <w:sz w:val="28"/>
          <w:szCs w:val="28"/>
        </w:rPr>
        <w:t xml:space="preserve"> болт (вывод «30»); 11 - изолирующая втулка контактного болта;</w:t>
      </w:r>
      <w:proofErr w:type="gramEnd"/>
      <w:r w:rsidR="00A31972" w:rsidRPr="00A31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1972" w:rsidRPr="00A31972">
        <w:rPr>
          <w:rFonts w:ascii="Times New Roman" w:hAnsi="Times New Roman" w:cs="Times New Roman"/>
          <w:sz w:val="28"/>
          <w:szCs w:val="28"/>
        </w:rPr>
        <w:t>12 - штекер центрального вывода обмотки статора; 13 - щеткодержатель; 14 - отрицательная щетка; 15 - положительная щетка; 16 - шпилька для крепления генератора к натяжной планке; 17 - крыльчатка шкива; 18 - клювообразный полюсный наконечник ротора со стороны привода; 19 - шкив привода генератора; 20 - гайка крепления шкива; 21 - дистанционное кольцо подшипника; 22 - шариковый подшипник вала ротора со стороны привода;</w:t>
      </w:r>
      <w:proofErr w:type="gramEnd"/>
      <w:r w:rsidR="00A31972" w:rsidRPr="00A319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1972" w:rsidRPr="00A31972">
        <w:rPr>
          <w:rFonts w:ascii="Times New Roman" w:hAnsi="Times New Roman" w:cs="Times New Roman"/>
          <w:sz w:val="28"/>
          <w:szCs w:val="28"/>
        </w:rPr>
        <w:t>23 - крышка генератора со стороны привода; 24 - каркас обмотки ротора; 25 - обмотка ротора; 26 - изоляция паза статора; 27 - статор; 28 - клин обмотки статора; 29 - обмотка статора; 30 - ротор; 31 - стяжной болт; 32 - буферная втулка; 33 - втулка; 34 - отрицательный диод; 35 - изолирующая пластина; 36 - провод фазного вывода обмотки статора; 37 - положительный диод;</w:t>
      </w:r>
      <w:proofErr w:type="gramEnd"/>
      <w:r w:rsidR="00A31972" w:rsidRPr="00A31972">
        <w:rPr>
          <w:rFonts w:ascii="Times New Roman" w:hAnsi="Times New Roman" w:cs="Times New Roman"/>
          <w:sz w:val="28"/>
          <w:szCs w:val="28"/>
        </w:rPr>
        <w:t xml:space="preserve"> 38 - держатель положительных диодов; 39 - изолирующая втулка; 40 - держатель отрицательных диодов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FD7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FD7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FD7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FD7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4000500"/>
            <wp:effectExtent l="19050" t="0" r="0" b="0"/>
            <wp:docPr id="14" name="Рисунок 14" descr="схема системы генератора Г-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схема системы генератора Г-2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2FD7" w:rsidRDefault="007B2FD7" w:rsidP="00A319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B2FD7" w:rsidRPr="007B2FD7" w:rsidRDefault="007B2FD7" w:rsidP="007B2F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B2FD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93C45">
        <w:rPr>
          <w:rFonts w:ascii="Times New Roman" w:hAnsi="Times New Roman" w:cs="Times New Roman"/>
          <w:b/>
          <w:sz w:val="28"/>
          <w:szCs w:val="28"/>
        </w:rPr>
        <w:t>Рис.</w:t>
      </w:r>
      <w:r w:rsidRPr="007B2FD7">
        <w:rPr>
          <w:rFonts w:ascii="Times New Roman" w:hAnsi="Times New Roman" w:cs="Times New Roman"/>
          <w:b/>
          <w:sz w:val="28"/>
          <w:szCs w:val="28"/>
        </w:rPr>
        <w:t>2. Схема системы генератора Г-221 (показан регулятор напряжения РР-380 электромагнитного типа):</w:t>
      </w:r>
    </w:p>
    <w:p w:rsidR="007B2FD7" w:rsidRDefault="007B2FD7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7B2FD7">
        <w:rPr>
          <w:rFonts w:ascii="Times New Roman" w:hAnsi="Times New Roman" w:cs="Times New Roman"/>
          <w:sz w:val="28"/>
          <w:szCs w:val="28"/>
        </w:rPr>
        <w:t>1 - обмотка ротора генератора; 2 - генератор; 3 - обмотка статора генератора; 4 - выпрямитель генератора; 5 - аккумуляторная батарея; 6 - выключатель зажигания; 7 - контрольная лампа заряда аккумуляторной батареи; 8 - реле контрольной лампы заряда аккумуляторной батареи; 9 - блок предохранителей; 10 - дроссель; 11 - термокомпенсирующий резистор; 12 - дополнительные резисторы; 13 - регулятор напряжения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3C45" w:rsidRDefault="00C93C45" w:rsidP="007B2F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3C45" w:rsidRDefault="008E3BC5" w:rsidP="007B2FD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C93C45" w:rsidRPr="00C93C45">
        <w:rPr>
          <w:rFonts w:ascii="Times New Roman" w:hAnsi="Times New Roman" w:cs="Times New Roman"/>
          <w:b/>
          <w:i/>
          <w:sz w:val="28"/>
          <w:szCs w:val="28"/>
        </w:rPr>
        <w:t>нятие и установка генератора</w:t>
      </w:r>
    </w:p>
    <w:p w:rsidR="00C01A1E" w:rsidRP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Если при работе двигателя на панели приборов постоянно горит контрольная лампа заряда аккумуляторной батареи (при заведомо исправном регуляторе напряжения и нормальном натяжении ремня привода генератора), проведите первичную проверку генератор</w:t>
      </w:r>
      <w:r>
        <w:rPr>
          <w:rFonts w:ascii="Times New Roman" w:hAnsi="Times New Roman" w:cs="Times New Roman"/>
          <w:sz w:val="28"/>
          <w:szCs w:val="28"/>
        </w:rPr>
        <w:t>а на автомобиле ваз 2106</w:t>
      </w:r>
      <w:r w:rsidRPr="00C01A1E">
        <w:rPr>
          <w:rFonts w:ascii="Times New Roman" w:hAnsi="Times New Roman" w:cs="Times New Roman"/>
          <w:sz w:val="28"/>
          <w:szCs w:val="28"/>
        </w:rPr>
        <w:t xml:space="preserve">. Если проверка на автомобиле ваз 2106 выявит общую неисправность генератора, снимите его с автомобиля для более точной поверки на стенде и с помощью осциллографа и для последующего ремонта. </w:t>
      </w:r>
    </w:p>
    <w:p w:rsidR="00C01A1E" w:rsidRP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 xml:space="preserve">Кроме того, генератор снимают для ремонта или замены при появлении повышенного нехарактерного шума. </w:t>
      </w:r>
    </w:p>
    <w:p w:rsidR="008E3BC5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Для снятия с автомобиля ваз 2106 генератора вам потребуются: ключи «на 10», «на 17», «на 19», монтажная лопатка.</w:t>
      </w:r>
    </w:p>
    <w:p w:rsidR="00C01A1E" w:rsidRP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Снизу автомобиля ваз 2106 ослабьте затяжку гайки нижнего крепления генератора.</w:t>
      </w:r>
    </w:p>
    <w:p w:rsidR="00C93C45" w:rsidRPr="00C01A1E" w:rsidRDefault="00C01A1E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В подкапотном пространстве ослабьте затяжку крепления генератора к натяжной планке.</w:t>
      </w:r>
    </w:p>
    <w:p w:rsidR="00C93C45" w:rsidRDefault="00C01A1E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Ослабьте натяжение ремня привода генератора, переместив генератор к двигателю. Снимите ремень генератора сначала со шкива насоса, затем со шкивов генератора и коленчатого вала.</w:t>
      </w:r>
    </w:p>
    <w:p w:rsidR="00C01A1E" w:rsidRDefault="00C01A1E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Отверните гайку крепления генератора к натяжной планке, снимите шайбу.</w:t>
      </w:r>
    </w:p>
    <w:p w:rsidR="00C01A1E" w:rsidRDefault="00C01A1E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Снимите защитный колпачок с вывода «30», отверните гайку крепления проводов к выводу генератора.</w:t>
      </w:r>
    </w:p>
    <w:p w:rsidR="00C01A1E" w:rsidRDefault="00C01A1E" w:rsidP="007B2F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Снимите два провода с вывода «30», провод 1 со штекера центрального вывода обмотки статора и провод 2 с вывода «67» щеткодержателя.</w:t>
      </w:r>
    </w:p>
    <w:p w:rsidR="00C01A1E" w:rsidRP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 xml:space="preserve">Отверните гайку нижнего крепления генератора и снимите шайбы. </w:t>
      </w:r>
    </w:p>
    <w:p w:rsid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Придерживая генератор, выньте болт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A1E" w:rsidRDefault="00C01A1E" w:rsidP="00C01A1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01A1E">
        <w:rPr>
          <w:rFonts w:ascii="Times New Roman" w:hAnsi="Times New Roman" w:cs="Times New Roman"/>
          <w:sz w:val="28"/>
          <w:szCs w:val="28"/>
        </w:rPr>
        <w:t>Установите на автомобиль ваз 2106 новый генератор и снятые детали в порядке, обратном снятию (</w:t>
      </w:r>
      <w:proofErr w:type="gramStart"/>
      <w:r w:rsidRPr="00C01A1E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C01A1E">
        <w:rPr>
          <w:rFonts w:ascii="Times New Roman" w:hAnsi="Times New Roman" w:cs="Times New Roman"/>
          <w:sz w:val="28"/>
          <w:szCs w:val="28"/>
        </w:rPr>
        <w:t>. предупреждение). Отрегулируйте натяжение ремня привода генератора.</w:t>
      </w:r>
    </w:p>
    <w:p w:rsidR="006345AF" w:rsidRDefault="006345AF" w:rsidP="00C01A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45AF" w:rsidRDefault="006345AF" w:rsidP="006345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Стартер</w:t>
      </w:r>
    </w:p>
    <w:p w:rsidR="006345AF" w:rsidRDefault="006345AF" w:rsidP="006345A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345AF" w:rsidRDefault="006345AF" w:rsidP="006345A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устройство – особенности  конструкции</w:t>
      </w:r>
    </w:p>
    <w:p w:rsidR="006345AF" w:rsidRDefault="006345AF" w:rsidP="006345A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На автомобили ваз 2106 в настоящее время в основном устанавливают стартер 35.3708 (рис. 9.7) с торцовым коллектором. На части выпускаемых автомобилей ваз 2106 могут быть установлены стартеры производства </w:t>
      </w:r>
      <w:r w:rsidRPr="00170B4F">
        <w:rPr>
          <w:rFonts w:ascii="Times New Roman" w:hAnsi="Times New Roman" w:cs="Times New Roman"/>
          <w:sz w:val="28"/>
          <w:szCs w:val="28"/>
        </w:rPr>
        <w:t xml:space="preserve">   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Германии или </w:t>
      </w:r>
      <w:r w:rsidR="006345AF" w:rsidRPr="00170B4F">
        <w:rPr>
          <w:rFonts w:ascii="Times New Roman" w:hAnsi="Times New Roman" w:cs="Times New Roman"/>
          <w:sz w:val="28"/>
          <w:szCs w:val="28"/>
        </w:rPr>
        <w:lastRenderedPageBreak/>
        <w:t xml:space="preserve">Белоруссии. Эти стартеры взаимозаменяемы со стартером 35.3708 по своим характеристикам и установочным размерам.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Техническая характеристика стартера ваз 2106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>Тип стартера</w:t>
      </w:r>
      <w:proofErr w:type="gramStart"/>
      <w:r w:rsidR="006345AF" w:rsidRPr="00170B4F">
        <w:rPr>
          <w:rFonts w:ascii="Times New Roman" w:hAnsi="Times New Roman" w:cs="Times New Roman"/>
          <w:sz w:val="28"/>
          <w:szCs w:val="28"/>
        </w:rPr>
        <w:t>.................</w:t>
      </w:r>
      <w:proofErr w:type="gramEnd"/>
      <w:r w:rsidR="006345AF" w:rsidRPr="00170B4F">
        <w:rPr>
          <w:rFonts w:ascii="Times New Roman" w:hAnsi="Times New Roman" w:cs="Times New Roman"/>
          <w:sz w:val="28"/>
          <w:szCs w:val="28"/>
        </w:rPr>
        <w:t xml:space="preserve">СТ-221 или 35.3708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Номинальная мощность, кВт..................1,3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Потребляемая сила тока при номинальной мощности, А..............................260 (290*)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Потребляемая сила тока в заторможенном состоянии, не более, А ....... 500 (550*)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Потребляемая сила тока на холостом ходу (без реле)*, А, не более................35 (60*) </w:t>
      </w:r>
    </w:p>
    <w:p w:rsidR="006345AF" w:rsidRPr="00170B4F" w:rsidRDefault="006345AF" w:rsidP="00170B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В 70-80-х г. применялся стартер СТ-221 с цилиндрическим коллектором. Такой стартер отличался от стартера 35.3708 устройством задней части и обмоткой статора, которая состояла из двух шунтовых и двух сериесных катушек (у стартера 35.3708 в обмотке статора одна шунтовая и три сериесные катушки). По своим характеристикам и установочным размерам стартер 35.3708 полностью взаимозаменяем со стартером СТ-221.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>На сайте рассмотрен ремонт стартера 35.3708 как более распространенного в настоящее время.</w:t>
      </w:r>
    </w:p>
    <w:p w:rsidR="006345AF" w:rsidRPr="00170B4F" w:rsidRDefault="006345A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</w:t>
      </w:r>
      <w:r w:rsidR="00170B4F"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Pr="00170B4F">
        <w:rPr>
          <w:rFonts w:ascii="Times New Roman" w:hAnsi="Times New Roman" w:cs="Times New Roman"/>
          <w:sz w:val="28"/>
          <w:szCs w:val="28"/>
        </w:rPr>
        <w:t xml:space="preserve">Стартер 35.3708 состоит из корпуса 17 с обмотками возбуждения (статора), якоря 19 с приводом, двух крышек 6 и 15 и тягового электромагнитного реле. Крышки и корпус стянуты в единое целое двумя болтами (у стартера СТ-221 - двумя шпильками), ввернутыми в крышку 6. У статора имеется четыре полюса 18 с катушками обмотки. Три катушки обмотки (сериесные) соединены с обмоткой якоря последовательно, а одна (шунтовая) - параллельно.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Якорь состоит из вала, сердечника с обмоткой и коллектора. Вал якоря вращается в двух металлокерамических втулках, пропитанных маслом и запрессованных в крышки. На переднем конце вала установлен привод стартера, состоящий из роликовой обгонной муфты и шестерни 1. Назначение муфты - передавать крутящий момент от вала якоря стартера к венцу маховика при пуске двигателя, а после пуска, работая в режиме обгона, не допускать передачи крутящего момента от маховика на якорь. Электромагнитное реле стартера прикреплено болтами к передней крышке 6. Магнитную систему реле образуют фланцы реле, ярмо </w:t>
      </w:r>
      <w:r w:rsidR="006345AF" w:rsidRPr="00170B4F">
        <w:rPr>
          <w:rFonts w:ascii="Times New Roman" w:hAnsi="Times New Roman" w:cs="Times New Roman"/>
          <w:sz w:val="28"/>
          <w:szCs w:val="28"/>
        </w:rPr>
        <w:lastRenderedPageBreak/>
        <w:t>(окружающее обмотку) и сердечник. Внутри магнитной системы находится обмотка 8 реле. При включении стартера якорь 7 реле втягивается и передвигает рычагом 5 привод с шестерней 1, вводя ее в зацепление с венцом маховика. Одновременно пластиной 9 замыкаются контактные болты 11 реле, и включается питание обмоток стартера.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>Схема соединений стартера дана на рис. 9.8. При включении стартера напряжение от аккумуляторной батареи через выключатель зажигания подается на обмотки тягового реле стартера (втягивающую Р</w:t>
      </w:r>
      <w:proofErr w:type="gramStart"/>
      <w:r w:rsidR="006345AF" w:rsidRPr="00170B4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6345AF" w:rsidRPr="00170B4F">
        <w:rPr>
          <w:rFonts w:ascii="Times New Roman" w:hAnsi="Times New Roman" w:cs="Times New Roman"/>
          <w:sz w:val="28"/>
          <w:szCs w:val="28"/>
        </w:rPr>
        <w:t xml:space="preserve"> и удерживающую Р2). После замыкания контактов тягового реле втягивающая обмотка отключается.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Полезные советы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Чтобы избежать многих неисправностей стартера, при его эксплуатации на автомобиле ваз 2106 соблюдайте ряд простых правил.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При пуске двигателя включайте стартер не более чем на 10-15 </w:t>
      </w:r>
      <w:proofErr w:type="gramStart"/>
      <w:r w:rsidR="006345AF" w:rsidRPr="00170B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345AF" w:rsidRPr="00170B4F">
        <w:rPr>
          <w:rFonts w:ascii="Times New Roman" w:hAnsi="Times New Roman" w:cs="Times New Roman"/>
          <w:sz w:val="28"/>
          <w:szCs w:val="28"/>
        </w:rPr>
        <w:t xml:space="preserve"> и повторно через 20-30 </w:t>
      </w:r>
      <w:proofErr w:type="gramStart"/>
      <w:r w:rsidR="006345AF" w:rsidRPr="00170B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345AF" w:rsidRPr="00170B4F">
        <w:rPr>
          <w:rFonts w:ascii="Times New Roman" w:hAnsi="Times New Roman" w:cs="Times New Roman"/>
          <w:sz w:val="28"/>
          <w:szCs w:val="28"/>
        </w:rPr>
        <w:t xml:space="preserve">. Непрерывная длительная работа стартера может привести к перегреву обмоток якоря и статора. Если после трех попыток двигатель на автомобиле ваз 2106 не заводится, то следует проверить и устранить неисправности в системах питания двигателя или зажигания.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 xml:space="preserve">После пуска двигателя немедленно выключайте стартер, так как длительное вращение шестерни привода маховиком (особенно при закрытой воздушной заслонке или нажатой педали акселератора) может привести к заклиниванию обгонной муфты стартера. </w:t>
      </w:r>
    </w:p>
    <w:p w:rsidR="006345AF" w:rsidRPr="00170B4F" w:rsidRDefault="00170B4F" w:rsidP="00170B4F">
      <w:pPr>
        <w:jc w:val="both"/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     </w:t>
      </w:r>
      <w:r w:rsidR="006345AF" w:rsidRPr="00170B4F">
        <w:rPr>
          <w:rFonts w:ascii="Times New Roman" w:hAnsi="Times New Roman" w:cs="Times New Roman"/>
          <w:sz w:val="28"/>
          <w:szCs w:val="28"/>
        </w:rPr>
        <w:t>Не допускается передвигать автомобиль ваз 2106 при помощи стартера. Это вызывает его значительную перегрузку и повреждение.</w:t>
      </w:r>
    </w:p>
    <w:p w:rsidR="006345AF" w:rsidRDefault="006345AF" w:rsidP="006345AF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6345AF" w:rsidRDefault="006345AF" w:rsidP="006345A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5715000"/>
            <wp:effectExtent l="19050" t="0" r="0" b="0"/>
            <wp:docPr id="17" name="Рисунок 17" descr="стартер 35.3708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стартер 35.3708 ваз 210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5AF" w:rsidRPr="006345AF" w:rsidRDefault="006345AF" w:rsidP="006345AF">
      <w:pPr>
        <w:rPr>
          <w:rFonts w:ascii="Times New Roman" w:hAnsi="Times New Roman" w:cs="Times New Roman"/>
          <w:b/>
          <w:sz w:val="28"/>
          <w:szCs w:val="28"/>
        </w:rPr>
      </w:pPr>
      <w:r w:rsidRPr="006345AF">
        <w:rPr>
          <w:rFonts w:ascii="Times New Roman" w:hAnsi="Times New Roman" w:cs="Times New Roman"/>
          <w:b/>
          <w:sz w:val="28"/>
          <w:szCs w:val="28"/>
        </w:rPr>
        <w:t xml:space="preserve">Рис. 9.7. Стартер 35.3708 ВАЗ 2106: </w:t>
      </w:r>
    </w:p>
    <w:p w:rsidR="006345AF" w:rsidRDefault="006345AF" w:rsidP="006345AF">
      <w:pPr>
        <w:rPr>
          <w:rFonts w:ascii="Times New Roman" w:hAnsi="Times New Roman" w:cs="Times New Roman"/>
          <w:sz w:val="28"/>
          <w:szCs w:val="28"/>
        </w:rPr>
      </w:pPr>
      <w:r w:rsidRPr="006345AF">
        <w:rPr>
          <w:rFonts w:ascii="Times New Roman" w:hAnsi="Times New Roman" w:cs="Times New Roman"/>
          <w:sz w:val="28"/>
          <w:szCs w:val="28"/>
        </w:rPr>
        <w:t>1 - шестерня привода; 2 - обгонная муфта; 3 - поводковое кольцо; 4 - резиновая заглушка; 5 - рычаг привода; 6 - крышка со стороны привода; 7 - якорь реле; 8 § обмотка реле; 9 - контактная пластина; 10 - крышка реле; 11 - контактные болты; 12- коллектор; 13 - щеткодержатель; 14 - втулка вала якоря; 15 - крышка со стороны коллектора; 16 - кожух; 17 - корпус; 18 - полюс статора; 19 - якорь; 20 - промежуточное кольцо; 21 - ограничительное кольцо</w:t>
      </w:r>
    </w:p>
    <w:p w:rsidR="001850C4" w:rsidRDefault="001850C4" w:rsidP="006345AF">
      <w:pPr>
        <w:rPr>
          <w:rFonts w:ascii="Times New Roman" w:hAnsi="Times New Roman" w:cs="Times New Roman"/>
          <w:sz w:val="28"/>
          <w:szCs w:val="28"/>
        </w:rPr>
      </w:pPr>
    </w:p>
    <w:p w:rsidR="001850C4" w:rsidRDefault="001850C4" w:rsidP="006345AF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2571750"/>
            <wp:effectExtent l="19050" t="0" r="0" b="0"/>
            <wp:docPr id="20" name="Рисунок 20" descr="схема соединений стартера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схема соединений стартера ваз 210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0C4" w:rsidRPr="001850C4" w:rsidRDefault="001850C4" w:rsidP="001850C4">
      <w:pPr>
        <w:rPr>
          <w:rFonts w:ascii="Times New Roman" w:hAnsi="Times New Roman" w:cs="Times New Roman"/>
          <w:b/>
          <w:sz w:val="28"/>
          <w:szCs w:val="28"/>
        </w:rPr>
      </w:pPr>
      <w:r w:rsidRPr="001850C4">
        <w:rPr>
          <w:rFonts w:ascii="Times New Roman" w:hAnsi="Times New Roman" w:cs="Times New Roman"/>
          <w:b/>
          <w:sz w:val="28"/>
          <w:szCs w:val="28"/>
        </w:rPr>
        <w:t xml:space="preserve">Рис. 9.8. Схема соединений стартера ВАЗ 2106: </w:t>
      </w:r>
    </w:p>
    <w:p w:rsidR="001850C4" w:rsidRDefault="001850C4" w:rsidP="001850C4">
      <w:pPr>
        <w:rPr>
          <w:rFonts w:ascii="Times New Roman" w:hAnsi="Times New Roman" w:cs="Times New Roman"/>
          <w:sz w:val="28"/>
          <w:szCs w:val="28"/>
        </w:rPr>
      </w:pPr>
      <w:r w:rsidRPr="001850C4">
        <w:rPr>
          <w:rFonts w:ascii="Times New Roman" w:hAnsi="Times New Roman" w:cs="Times New Roman"/>
          <w:sz w:val="28"/>
          <w:szCs w:val="28"/>
        </w:rPr>
        <w:t xml:space="preserve">1 - аккумуляторная батарея; 2 - втягивающая обмотка тягового реле; 3 - выключатель зажигания; 4 - удерживающая обмотка тягового реле; 5 - стартер; 6 </w:t>
      </w:r>
      <w:r w:rsidR="00170B4F">
        <w:rPr>
          <w:rFonts w:ascii="Times New Roman" w:hAnsi="Times New Roman" w:cs="Times New Roman"/>
          <w:sz w:val="28"/>
          <w:szCs w:val="28"/>
        </w:rPr>
        <w:t>–</w:t>
      </w:r>
      <w:r w:rsidRPr="001850C4">
        <w:rPr>
          <w:rFonts w:ascii="Times New Roman" w:hAnsi="Times New Roman" w:cs="Times New Roman"/>
          <w:sz w:val="28"/>
          <w:szCs w:val="28"/>
        </w:rPr>
        <w:t xml:space="preserve"> генератор</w:t>
      </w:r>
    </w:p>
    <w:p w:rsidR="00170B4F" w:rsidRDefault="00170B4F" w:rsidP="001850C4">
      <w:pPr>
        <w:rPr>
          <w:rFonts w:ascii="Times New Roman" w:hAnsi="Times New Roman" w:cs="Times New Roman"/>
          <w:sz w:val="28"/>
          <w:szCs w:val="28"/>
        </w:rPr>
      </w:pPr>
    </w:p>
    <w:p w:rsidR="00170B4F" w:rsidRDefault="00170B4F" w:rsidP="001850C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70B4F">
        <w:rPr>
          <w:rFonts w:ascii="Times New Roman" w:hAnsi="Times New Roman" w:cs="Times New Roman"/>
          <w:b/>
          <w:i/>
          <w:sz w:val="28"/>
          <w:szCs w:val="28"/>
        </w:rPr>
        <w:t>снятие и установка стартера ВАЗ 2106</w:t>
      </w:r>
    </w:p>
    <w:p w:rsidR="00170B4F" w:rsidRDefault="00170B4F" w:rsidP="001850C4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70B4F">
        <w:rPr>
          <w:rFonts w:ascii="Times New Roman" w:hAnsi="Times New Roman" w:cs="Times New Roman"/>
          <w:sz w:val="28"/>
          <w:szCs w:val="28"/>
        </w:rPr>
        <w:t xml:space="preserve">Стартер с автомобиля ваз 2106 снимают для ремонта или замены, а также при снятии коробки передач.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70B4F">
        <w:rPr>
          <w:rFonts w:ascii="Times New Roman" w:hAnsi="Times New Roman" w:cs="Times New Roman"/>
          <w:sz w:val="28"/>
          <w:szCs w:val="28"/>
        </w:rPr>
        <w:t xml:space="preserve">Основные неисправности, при которых стартер следует снять для проверки и ремонта: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1. При включении стартера: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- якорь не вращается, тяговое реле не срабатывает;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- якорь не вращается или вращается слишком медленно, тяговое реле срабатывает;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- тяговое реле многократно срабатывает и отключается; </w:t>
      </w:r>
    </w:p>
    <w:p w:rsidR="00170B4F" w:rsidRP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 xml:space="preserve">- якорь вращается, маховик двигателя не вращается. </w:t>
      </w:r>
    </w:p>
    <w:p w:rsidR="00170B4F" w:rsidRDefault="00170B4F" w:rsidP="00170B4F">
      <w:pPr>
        <w:rPr>
          <w:rFonts w:ascii="Times New Roman" w:hAnsi="Times New Roman" w:cs="Times New Roman"/>
          <w:sz w:val="28"/>
          <w:szCs w:val="28"/>
        </w:rPr>
      </w:pPr>
      <w:r w:rsidRPr="00170B4F">
        <w:rPr>
          <w:rFonts w:ascii="Times New Roman" w:hAnsi="Times New Roman" w:cs="Times New Roman"/>
          <w:sz w:val="28"/>
          <w:szCs w:val="28"/>
        </w:rPr>
        <w:t>2. Необычный шум стартера при вращении якоря.</w:t>
      </w:r>
    </w:p>
    <w:p w:rsidR="003F2751" w:rsidRDefault="003F2751" w:rsidP="00170B4F">
      <w:pPr>
        <w:rPr>
          <w:rFonts w:ascii="Times New Roman" w:hAnsi="Times New Roman" w:cs="Times New Roman"/>
          <w:sz w:val="28"/>
          <w:szCs w:val="28"/>
        </w:rPr>
      </w:pPr>
    </w:p>
    <w:p w:rsidR="003F2751" w:rsidRDefault="00EA3DDC" w:rsidP="003F275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Система  зажигания</w:t>
      </w:r>
    </w:p>
    <w:p w:rsidR="00EA3DDC" w:rsidRDefault="00EA3DDC" w:rsidP="00EA3DD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 зажигания, особенности  конструкции</w:t>
      </w:r>
    </w:p>
    <w:p w:rsidR="00EA3DDC" w:rsidRDefault="00EA3DDC" w:rsidP="00EA3DD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A3DDC" w:rsidRP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 xml:space="preserve">Система зажигания автомобиля ваз 2106 состоит из распределителя 3 зажигания (рис. 9.10), катушки 6 зажигания, свечей 5 зажигания, замка 2 зажигания, проводов высокого и низкого напряжения. </w:t>
      </w:r>
    </w:p>
    <w:p w:rsidR="00EA3DDC" w:rsidRP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 xml:space="preserve">Распределитель зажигания. До 1980 г. на автомобилях ваз 2106 применялся распределитель зажигания Р-125Б. Его устанавливали совместно со старыми карбюраторами типа 2103. У этого распределителя зажигания имелся механический октан-корректор, которым можно было в небольших пределах изменять угол опережения зажигания, но при этом отсутствовал вакуумный регулятор опережения зажигания. </w:t>
      </w:r>
    </w:p>
    <w:p w:rsid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>С 1980 г., когда на двигатели ваз 2106 начали устанавливать карбюраторы 2107-1107010-20 (типа «Озон»), стали применять распределитель зажигания 30.3706 с вакуумным регулятором опережения зажигания. В переходный период выпускался еще распределитель зажигания 30.3706-81, который можно было устанавливать на двигатели со старыми карбюраторами. У такого распределителя зажигания отсутствовал вакуумный регулятор, а в остальном его конструкция была аналогична конструкции распределителя зажигания 30.3706.</w:t>
      </w:r>
    </w:p>
    <w:p w:rsidR="00EA3DDC" w:rsidRP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 xml:space="preserve">Катушка зажигания типа Б117-А с </w:t>
      </w:r>
      <w:proofErr w:type="gramStart"/>
      <w:r w:rsidRPr="00EA3DDC">
        <w:rPr>
          <w:rFonts w:ascii="Times New Roman" w:hAnsi="Times New Roman" w:cs="Times New Roman"/>
          <w:sz w:val="28"/>
          <w:szCs w:val="28"/>
        </w:rPr>
        <w:t>разомкнутым</w:t>
      </w:r>
      <w:proofErr w:type="gramEnd"/>
      <w:r w:rsidRPr="00EA3D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3DDC">
        <w:rPr>
          <w:rFonts w:ascii="Times New Roman" w:hAnsi="Times New Roman" w:cs="Times New Roman"/>
          <w:sz w:val="28"/>
          <w:szCs w:val="28"/>
        </w:rPr>
        <w:t>магнитопроводом</w:t>
      </w:r>
      <w:proofErr w:type="spellEnd"/>
      <w:r w:rsidRPr="00EA3DDC">
        <w:rPr>
          <w:rFonts w:ascii="Times New Roman" w:hAnsi="Times New Roman" w:cs="Times New Roman"/>
          <w:sz w:val="28"/>
          <w:szCs w:val="28"/>
        </w:rPr>
        <w:t xml:space="preserve">, маслонаполненная, герметизированная. </w:t>
      </w:r>
    </w:p>
    <w:p w:rsidR="00EA3DDC" w:rsidRP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>Свечи зажигания типа А17ДВ или аналогичные им зарубежного производства.</w:t>
      </w:r>
    </w:p>
    <w:p w:rsid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3DDC">
        <w:rPr>
          <w:rFonts w:ascii="Times New Roman" w:hAnsi="Times New Roman" w:cs="Times New Roman"/>
          <w:sz w:val="28"/>
          <w:szCs w:val="28"/>
        </w:rPr>
        <w:t>Замок зажигания типа ВК347 с противоугонным устройством. Принцип действия устройства заключается в том, что после вынимания ключа, установленного в положение III «Стоянка», из корпуса выключателя выдвигается запорный стержень, который входит в паз вала руля и блокирует вал.</w:t>
      </w:r>
    </w:p>
    <w:p w:rsid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952750" cy="5143500"/>
            <wp:effectExtent l="19050" t="0" r="0" b="0"/>
            <wp:docPr id="23" name="Рисунок 23" descr="схема системы зажигания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схема системы зажигания ваз 2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 w:rsidRPr="00EA3DDC">
        <w:rPr>
          <w:rFonts w:ascii="Times New Roman" w:hAnsi="Times New Roman" w:cs="Times New Roman"/>
          <w:sz w:val="28"/>
          <w:szCs w:val="28"/>
        </w:rPr>
        <w:t>Рис</w:t>
      </w:r>
      <w:r w:rsidRPr="00EA3DDC">
        <w:rPr>
          <w:rFonts w:ascii="Times New Roman" w:hAnsi="Times New Roman" w:cs="Times New Roman"/>
          <w:b/>
          <w:sz w:val="28"/>
          <w:szCs w:val="28"/>
        </w:rPr>
        <w:t>. 9.10. Схема системы зажигания ВАЗ 2106</w:t>
      </w:r>
      <w:r w:rsidRPr="00EA3DDC">
        <w:rPr>
          <w:rFonts w:ascii="Times New Roman" w:hAnsi="Times New Roman" w:cs="Times New Roman"/>
          <w:sz w:val="28"/>
          <w:szCs w:val="28"/>
        </w:rPr>
        <w:t>: 1 - генератор; 2 - замок зажигания; 3 - распределитель зажигания; 4 - кулачок прерывателя; 5 - свечи зажигания; 6 - катушка зажигания; 7 - аккумуляторная батарея</w:t>
      </w:r>
    </w:p>
    <w:p w:rsid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3DDC" w:rsidRDefault="00EA3DDC" w:rsidP="00EA3D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Освещение  и  световая  сигнализация</w:t>
      </w:r>
    </w:p>
    <w:p w:rsidR="00EA3DDC" w:rsidRDefault="00EA3DDC" w:rsidP="00EA3D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3DDC" w:rsidRDefault="00E22C18" w:rsidP="00E22C1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устройство, особенности  конструкции</w:t>
      </w:r>
    </w:p>
    <w:p w:rsidR="00E22C18" w:rsidRDefault="00E22C18" w:rsidP="00E22C18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Схема включения наружного и внутреннего освещения показана на рис. 9.15. Габаритный свет в передних и задних фонарях включается переключателем 10 наружного освещения. При этом также загораются лампы фонарей 21 освещения номерного знака, лампа 20 освещения багажника и контрольная лампа 8 габаритного света.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Схема включения указателей поворота и аварийной сигнализации показана на рис. 9.16. Указатели поворота правого и левого борта включают переключателем 12, установленным на рулевой колонке. В режиме аварийной сигнализации выключателем 10 аварийной сигнализации включают все указатели поворота. Мигание ламп обеспечивается реле-прерывателем 8.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Реле-прерыватель 8 (см. рис. 9.16) предназначен для получения прерывистого светового сигнала указателей поворота, как в режиме аварийной сигнализации, так и в режиме указания поворота, а также для контроля исправности ламп указателей поворота. Если лампы исправны, то в режиме указания поворота он обеспечивает мигание контрольной лампы 9. Если лампы неисправны (перегорание или обрыв в цепи ламп), то реле-прерыватель обеспечивает постоянное горение контрольной лампы.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Реле-прерыватель 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>прикреплен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 под панелью приборов болтом, приваренным к стенке коробки </w:t>
      </w:r>
      <w:proofErr w:type="spellStart"/>
      <w:r w:rsidRPr="00E22C18">
        <w:rPr>
          <w:rFonts w:ascii="Times New Roman" w:hAnsi="Times New Roman" w:cs="Times New Roman"/>
          <w:sz w:val="28"/>
          <w:szCs w:val="28"/>
        </w:rPr>
        <w:t>воздухопритока</w:t>
      </w:r>
      <w:proofErr w:type="spellEnd"/>
      <w:r w:rsidRPr="00E22C18">
        <w:rPr>
          <w:rFonts w:ascii="Times New Roman" w:hAnsi="Times New Roman" w:cs="Times New Roman"/>
          <w:sz w:val="28"/>
          <w:szCs w:val="28"/>
        </w:rPr>
        <w:t xml:space="preserve">. Неисправный реле-прерыватель ремонту не подлежит и его следует заменять новым.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>Реле-прерыватель должен обеспечивать мигание ламп указателей поворота с частотой (90±30) циклов в минуту при номинальной нагрузке 92 Вт, температуре окружающего воздуха от -20 до +50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 и напряжении от 10,8 до 15 В. 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>До 1985 г. на автомобилях ваз 2106 применялся реле-прерыватель типа 23.3747 (рис. 9.17), собранный на интегральных микросхемах. С 1985 г. на автомобили ваз 2106 устанавливают реле-прерыватель 231.3747, изготовленный из дискретных элементов.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Характеристики обоих реле-прерывателей одинаковые. Внешнее отличие состоит в отсутствии штекера «5» у реле-прерывателя 231.3747. Напряжение питания подается только на штекер «1». Поэтому не нужен коричневый провод, раньше соединявший штекер «5» реле-прерывателя со штекером «б» выключателя 10 (см. рис. 9.16) аварийной сигнализации.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Чтобы при необходимости можно было установить прежний реле-прерыватель 23.3747, в колодке жгута проводов штекер «1» реле-прерывателя соединен со штекером «5».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Реле-прерыватель 231.3747 создает удвоенную частоту мигания контрольной лампы 9 в случае перегорания какой-либо из ламп указателей поворота или обрыва в цепи ее питания.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Схема включения фар и заднего </w:t>
      </w:r>
      <w:proofErr w:type="spellStart"/>
      <w:r w:rsidRPr="00E22C18">
        <w:rPr>
          <w:rFonts w:ascii="Times New Roman" w:hAnsi="Times New Roman" w:cs="Times New Roman"/>
          <w:sz w:val="28"/>
          <w:szCs w:val="28"/>
        </w:rPr>
        <w:t>противотуманного</w:t>
      </w:r>
      <w:proofErr w:type="spellEnd"/>
      <w:r w:rsidRPr="00E22C18">
        <w:rPr>
          <w:rFonts w:ascii="Times New Roman" w:hAnsi="Times New Roman" w:cs="Times New Roman"/>
          <w:sz w:val="28"/>
          <w:szCs w:val="28"/>
        </w:rPr>
        <w:t xml:space="preserve"> фонаря показана на рис. 9.18. Ближний и дальний свет фар включают </w:t>
      </w:r>
      <w:proofErr w:type="spellStart"/>
      <w:r w:rsidRPr="00E22C18">
        <w:rPr>
          <w:rFonts w:ascii="Times New Roman" w:hAnsi="Times New Roman" w:cs="Times New Roman"/>
          <w:sz w:val="28"/>
          <w:szCs w:val="28"/>
        </w:rPr>
        <w:t>подрулевым</w:t>
      </w:r>
      <w:proofErr w:type="spellEnd"/>
      <w:r w:rsidRPr="00E22C18">
        <w:rPr>
          <w:rFonts w:ascii="Times New Roman" w:hAnsi="Times New Roman" w:cs="Times New Roman"/>
          <w:sz w:val="28"/>
          <w:szCs w:val="28"/>
        </w:rPr>
        <w:t xml:space="preserve"> переключателем 5 света фар, если нажата клавиша переключателя 6 наружного освещения.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Независимо от положения клавиши переключателя 6 можно кратковременно включать дальний свет фар, оттягивая на себя рычаг переключателя 5 света фар, т.е. осуществлять световую сигнализацию. Это обеспечивается тем, что напряжение на контакт световой сигнализации переключателя 5 подается непосредственно от замка зажигания, минуя переключатель наружного освещения. 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 xml:space="preserve">Два реле включения света фар типа РС-527 установлены в моторном отсеке на верхней части правого брызговика. Они подобны реле контрольной лампы заряда аккумулятора, но отличаются от него данными обмотки и контактной группой. Нормальное состояние контактов разомкнутое. Контакты реле замыкаются при включении фар. Такое же реле установлено на левом брызговике для включения 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>электродвигателя вентилятора системы охлаждения двигателя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>.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 xml:space="preserve">Данные для проверки реле включения света фар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>Напряжение включения реле при (25±5) °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, В, не более.....................8,5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 xml:space="preserve">Зазор между разомкнутыми контактами, 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, не менее.....................0,5 </w:t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>Сопротивление обмотки при 20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, Ом...........................................59 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22C18">
        <w:rPr>
          <w:rFonts w:ascii="Times New Roman" w:hAnsi="Times New Roman" w:cs="Times New Roman"/>
          <w:sz w:val="28"/>
          <w:szCs w:val="28"/>
        </w:rPr>
        <w:t>С 1994 г. вместо реле РС-527 на автомобилях ваз 2106 применяется реле 113.3747-10. Напряжение включения этого реле при температуре (23±5)°С составляет не более 8</w:t>
      </w:r>
      <w:proofErr w:type="gramStart"/>
      <w:r w:rsidRPr="00E22C1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>, а сопротивление обмотки равно (85±8,5) Ом при 20°С. Трехрычажный подрулевой переключатель прикреплен хомутом к кронштейну вала рулевого управления. Подрулевой переключатель неразборный и ремонту не подлежит. В случае повреждения его необходимо заменить новым.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6391275" cy="3504893"/>
            <wp:effectExtent l="19050" t="0" r="9525" b="0"/>
            <wp:docPr id="26" name="Рисунок 26" descr="схема включения наружного и внутреннего освещения на автомобиле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схема включения наружного и внутреннего освещения на автомобиле ваз 210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504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8">
        <w:rPr>
          <w:rFonts w:ascii="Times New Roman" w:hAnsi="Times New Roman" w:cs="Times New Roman"/>
          <w:b/>
          <w:sz w:val="28"/>
          <w:szCs w:val="28"/>
        </w:rPr>
        <w:t>Рис. 9.15. Схема включения наружного и внутреннего освещения на автомобиле ВАЗ 2106: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C18">
        <w:rPr>
          <w:rFonts w:ascii="Times New Roman" w:hAnsi="Times New Roman" w:cs="Times New Roman"/>
          <w:sz w:val="28"/>
          <w:szCs w:val="28"/>
        </w:rPr>
        <w:t>1 - подфарники; 2 - аккумуляторная батарея; 3 - подкапотная лампа; 4 - генератор; 5 - выключатель света заднего хода; 6 - основной блок предохранителей; 7 - лампа освещения вещевого ящика; 8 - контрольная лампа габаритного света; 9 - выключатель освещения приборов; 10 - выключатель наружного освещения; 11 - выключатель зажигания; 12- выключатель стоп-сигнала; 13 - штепсельная розетка для переносной лампы; 14 - выключатель фонаря сигнализации открытой передней двери;</w:t>
      </w:r>
      <w:proofErr w:type="gramEnd"/>
      <w:r w:rsidRPr="00E22C18">
        <w:rPr>
          <w:rFonts w:ascii="Times New Roman" w:hAnsi="Times New Roman" w:cs="Times New Roman"/>
          <w:sz w:val="28"/>
          <w:szCs w:val="28"/>
        </w:rPr>
        <w:t xml:space="preserve"> 15 - фонарь сигнализации открытой передней двери; 16 - выключатели плафонов, расположенные в стойках передних дверей; 17 - выключатели плафонов, расположенные в стойках задних дверей; 18 - плафоны; 19 - задние фонари; 20 - лампа освещения багажника; 21 - фонари освещения номерного знака; А - к лампам освещения приборов и прикуривателя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91275" cy="2199148"/>
            <wp:effectExtent l="19050" t="0" r="9525" b="0"/>
            <wp:docPr id="35" name="Рисунок 35" descr="схема включения указателей поворота и аварийной сигнализации на автомобиле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схема включения указателей поворота и аварийной сигнализации на автомобиле ваз 2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199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8">
        <w:rPr>
          <w:rFonts w:ascii="Times New Roman" w:hAnsi="Times New Roman" w:cs="Times New Roman"/>
          <w:b/>
          <w:sz w:val="28"/>
          <w:szCs w:val="28"/>
        </w:rPr>
        <w:lastRenderedPageBreak/>
        <w:t>Рис. 9.16. Схема включения указателей поворота и аварийной сигнализации на автомобиле ВАЗ 2106: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>1 - подфарники; 2 - боковые указатели поворота; 3 - аккумуляторная батарея; 4 - генератор; 5 - выключатель зажигания; 6 - основной блок предохранителей; 7 - дополнительный блок предохранителей; 8 - реле-прерыватель аварийной сигнализации и указателей поворота; 9 - контрольная лампа указателей поворота в спидометре; 10 - выключатель аварийной сигнализации; 11 - задние фонари; 12 - переключатель указателей поворота в трехрычажном переключателе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91275" cy="2542765"/>
            <wp:effectExtent l="19050" t="0" r="9525" b="0"/>
            <wp:docPr id="38" name="Рисунок 38" descr="схема включения фар и заднего противотуманного фонаря на автомобилях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схема включения фар и заднего противотуманного фонаря на автомобилях ваз 210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54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18" w:rsidRPr="00E22C18" w:rsidRDefault="00E22C18" w:rsidP="00E22C1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22C18">
        <w:rPr>
          <w:rFonts w:ascii="Times New Roman" w:hAnsi="Times New Roman" w:cs="Times New Roman"/>
          <w:b/>
          <w:sz w:val="28"/>
          <w:szCs w:val="28"/>
        </w:rPr>
        <w:t xml:space="preserve">Рис. 9.18. Схема включения фар и заднего </w:t>
      </w:r>
      <w:proofErr w:type="spellStart"/>
      <w:r w:rsidRPr="00E22C18">
        <w:rPr>
          <w:rFonts w:ascii="Times New Roman" w:hAnsi="Times New Roman" w:cs="Times New Roman"/>
          <w:b/>
          <w:sz w:val="28"/>
          <w:szCs w:val="28"/>
        </w:rPr>
        <w:t>противотуманного</w:t>
      </w:r>
      <w:proofErr w:type="spellEnd"/>
      <w:r w:rsidRPr="00E22C18">
        <w:rPr>
          <w:rFonts w:ascii="Times New Roman" w:hAnsi="Times New Roman" w:cs="Times New Roman"/>
          <w:b/>
          <w:sz w:val="28"/>
          <w:szCs w:val="28"/>
        </w:rPr>
        <w:t xml:space="preserve"> фонаря на автомобилях ВАЗ 2106: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  <w:r w:rsidRPr="00E22C18">
        <w:rPr>
          <w:rFonts w:ascii="Times New Roman" w:hAnsi="Times New Roman" w:cs="Times New Roman"/>
          <w:sz w:val="28"/>
          <w:szCs w:val="28"/>
        </w:rPr>
        <w:t xml:space="preserve">1 - наружные фары; 2 - внутренние фары; 3 - блок предохранителей; 4 - реле включения ближнего света фар; 5 - переключатель света фар в трехрычажном переключателе; 6 - выключатель наружного освещения; 7 - задний противотуманный фонарь; 8 - выключатель заднего </w:t>
      </w:r>
      <w:proofErr w:type="spellStart"/>
      <w:r w:rsidRPr="00E22C18">
        <w:rPr>
          <w:rFonts w:ascii="Times New Roman" w:hAnsi="Times New Roman" w:cs="Times New Roman"/>
          <w:sz w:val="28"/>
          <w:szCs w:val="28"/>
        </w:rPr>
        <w:t>противотуманного</w:t>
      </w:r>
      <w:proofErr w:type="spellEnd"/>
      <w:r w:rsidRPr="00E22C18">
        <w:rPr>
          <w:rFonts w:ascii="Times New Roman" w:hAnsi="Times New Roman" w:cs="Times New Roman"/>
          <w:sz w:val="28"/>
          <w:szCs w:val="28"/>
        </w:rPr>
        <w:t xml:space="preserve"> фонаря; 9 - выключатель зажигания; 10 - контрольная лампа дальнего света фар; 11 - реле включения дальнего света фар; А - к источникам питания (к соединительной колодке между генератором и аккумуляторной батареей)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2C18" w:rsidRDefault="00E22C18" w:rsidP="00E22C1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C18" w:rsidRDefault="00CA4879" w:rsidP="00CA487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A4879">
        <w:rPr>
          <w:rFonts w:ascii="Times New Roman" w:hAnsi="Times New Roman" w:cs="Times New Roman"/>
          <w:b/>
          <w:sz w:val="32"/>
          <w:szCs w:val="32"/>
        </w:rPr>
        <w:t>Стеклоочиститель ветрового стекла</w:t>
      </w:r>
    </w:p>
    <w:p w:rsidR="00CA4879" w:rsidRDefault="00CA4879" w:rsidP="00CA487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E4D1E" w:rsidRDefault="009E4D1E" w:rsidP="00CA487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устройство, особенности  конструкции</w:t>
      </w:r>
    </w:p>
    <w:p w:rsidR="009E4D1E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     </w:t>
      </w:r>
      <w:r w:rsidRPr="009E4D1E">
        <w:rPr>
          <w:rFonts w:ascii="Times New Roman" w:hAnsi="Times New Roman" w:cs="Times New Roman"/>
          <w:sz w:val="28"/>
          <w:szCs w:val="28"/>
        </w:rPr>
        <w:t xml:space="preserve">Очиститель ветрового стекла состоит из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моторедуктора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(электродвигателя с редуктором), рычажного привода и рычагов со щетками. Электродвигатель очистителя ветрового стекла унифицирован с электродвигателем отопителя. </w:t>
      </w:r>
    </w:p>
    <w:p w:rsidR="00CA4879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4D1E">
        <w:rPr>
          <w:rFonts w:ascii="Times New Roman" w:hAnsi="Times New Roman" w:cs="Times New Roman"/>
          <w:sz w:val="28"/>
          <w:szCs w:val="28"/>
        </w:rPr>
        <w:t xml:space="preserve">Схема включения стеклоочистителя ветрового стекла показана на рис. 9.23. Очиститель включается переключателем 8, расположенным на рулевой колонке. Этим же переключателем включается электродвигатель 5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ветрового стекла. Остановку щеток в нижнем положении обеспечивает концевой выключатель, расположенный в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моторедукторе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очистителя.</w:t>
      </w:r>
    </w:p>
    <w:p w:rsidR="009E4D1E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4D1E">
        <w:rPr>
          <w:rFonts w:ascii="Times New Roman" w:hAnsi="Times New Roman" w:cs="Times New Roman"/>
          <w:sz w:val="28"/>
          <w:szCs w:val="28"/>
        </w:rPr>
        <w:t xml:space="preserve">Очиститель ветрового стекла имеет два режима работы: постоянный и прерывистый, который обеспечивается с помощью реле типа РС-514. В прерывистом режиме щетки очистителя делают один двойной ход и останавливаются в нижнем положении на 3-5 </w:t>
      </w:r>
      <w:proofErr w:type="gramStart"/>
      <w:r w:rsidRPr="009E4D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4D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4D1E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4D1E">
        <w:rPr>
          <w:rFonts w:ascii="Times New Roman" w:hAnsi="Times New Roman" w:cs="Times New Roman"/>
          <w:sz w:val="28"/>
          <w:szCs w:val="28"/>
        </w:rPr>
        <w:t xml:space="preserve">С 1985 г. на автомобилях ваз 2106 в очистителях устанавливается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термобиметаллический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предохранитель многоразового действия. Он предназначен для защиты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моторедуктора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от перегрузок при примерзании щеток к стеклу или большом сопротивлении их движению. </w:t>
      </w:r>
    </w:p>
    <w:p w:rsidR="009E4D1E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E4D1E">
        <w:rPr>
          <w:rFonts w:ascii="Times New Roman" w:hAnsi="Times New Roman" w:cs="Times New Roman"/>
          <w:sz w:val="28"/>
          <w:szCs w:val="28"/>
        </w:rPr>
        <w:t>Ремонт привода стеклоочистителя заключается в замене или правке деталей.</w:t>
      </w:r>
    </w:p>
    <w:p w:rsidR="009E4D1E" w:rsidRP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9E4D1E">
        <w:rPr>
          <w:rFonts w:ascii="Times New Roman" w:hAnsi="Times New Roman" w:cs="Times New Roman"/>
          <w:sz w:val="28"/>
          <w:szCs w:val="28"/>
        </w:rPr>
        <w:t>Неисправный</w:t>
      </w:r>
      <w:proofErr w:type="gramEnd"/>
      <w:r w:rsidRPr="009E4D1E">
        <w:rPr>
          <w:rFonts w:ascii="Times New Roman" w:hAnsi="Times New Roman" w:cs="Times New Roman"/>
          <w:sz w:val="28"/>
          <w:szCs w:val="28"/>
        </w:rPr>
        <w:t xml:space="preserve"> моторедуктор рекомендуется заменять. Из ремонтных работ по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моторедуктору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целесообразна только замена шестерни.</w:t>
      </w:r>
    </w:p>
    <w:p w:rsid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91275" cy="2199148"/>
            <wp:effectExtent l="19050" t="0" r="9525" b="0"/>
            <wp:docPr id="41" name="Рисунок 41" descr="схема включения электродвигателей стеклоочистителя и омывателя ветрового стекла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схема включения электродвигателей стеклоочистителя и омывателя ветрового стекла ваз 210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2199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D1E" w:rsidRPr="009E4D1E" w:rsidRDefault="009E4D1E" w:rsidP="009E4D1E">
      <w:pPr>
        <w:rPr>
          <w:rFonts w:ascii="Times New Roman" w:hAnsi="Times New Roman" w:cs="Times New Roman"/>
          <w:b/>
          <w:sz w:val="28"/>
          <w:szCs w:val="28"/>
        </w:rPr>
      </w:pPr>
      <w:r w:rsidRPr="009E4D1E">
        <w:rPr>
          <w:rFonts w:ascii="Times New Roman" w:hAnsi="Times New Roman" w:cs="Times New Roman"/>
          <w:b/>
          <w:sz w:val="28"/>
          <w:szCs w:val="28"/>
        </w:rPr>
        <w:t xml:space="preserve">Рис. 9.23. Схема включения электродвигателей стеклоочистителя и </w:t>
      </w:r>
      <w:proofErr w:type="spellStart"/>
      <w:r w:rsidRPr="009E4D1E">
        <w:rPr>
          <w:rFonts w:ascii="Times New Roman" w:hAnsi="Times New Roman" w:cs="Times New Roman"/>
          <w:b/>
          <w:sz w:val="28"/>
          <w:szCs w:val="28"/>
        </w:rPr>
        <w:t>омывателя</w:t>
      </w:r>
      <w:proofErr w:type="spellEnd"/>
      <w:r w:rsidRPr="009E4D1E">
        <w:rPr>
          <w:rFonts w:ascii="Times New Roman" w:hAnsi="Times New Roman" w:cs="Times New Roman"/>
          <w:b/>
          <w:sz w:val="28"/>
          <w:szCs w:val="28"/>
        </w:rPr>
        <w:t xml:space="preserve"> ветрового стекла ВАЗ 2106:</w:t>
      </w:r>
    </w:p>
    <w:p w:rsidR="009E4D1E" w:rsidRDefault="009E4D1E" w:rsidP="009E4D1E">
      <w:pPr>
        <w:rPr>
          <w:rFonts w:ascii="Times New Roman" w:hAnsi="Times New Roman" w:cs="Times New Roman"/>
          <w:sz w:val="28"/>
          <w:szCs w:val="28"/>
        </w:rPr>
      </w:pPr>
      <w:r w:rsidRPr="009E4D1E">
        <w:rPr>
          <w:rFonts w:ascii="Times New Roman" w:hAnsi="Times New Roman" w:cs="Times New Roman"/>
          <w:sz w:val="28"/>
          <w:szCs w:val="28"/>
        </w:rPr>
        <w:t xml:space="preserve">1 - аккумулятор; 2 - генератор; 3 - замок зажигания; 4 - блок предохранителей; 5 - электродвигатель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ветрового стекла; 6 - электродвигатель стеклоочистителя; 7 -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термобиметаллический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предохранитель; 8 - переключатель стеклоочистителя и </w:t>
      </w:r>
      <w:proofErr w:type="spellStart"/>
      <w:r w:rsidRPr="009E4D1E">
        <w:rPr>
          <w:rFonts w:ascii="Times New Roman" w:hAnsi="Times New Roman" w:cs="Times New Roman"/>
          <w:sz w:val="28"/>
          <w:szCs w:val="28"/>
        </w:rPr>
        <w:t>омывателя</w:t>
      </w:r>
      <w:proofErr w:type="spellEnd"/>
      <w:r w:rsidRPr="009E4D1E">
        <w:rPr>
          <w:rFonts w:ascii="Times New Roman" w:hAnsi="Times New Roman" w:cs="Times New Roman"/>
          <w:sz w:val="28"/>
          <w:szCs w:val="28"/>
        </w:rPr>
        <w:t xml:space="preserve"> ветрового стекла; 9 - реле стеклоочистителя; А - </w:t>
      </w:r>
      <w:r w:rsidRPr="009E4D1E">
        <w:rPr>
          <w:rFonts w:ascii="Times New Roman" w:hAnsi="Times New Roman" w:cs="Times New Roman"/>
          <w:sz w:val="28"/>
          <w:szCs w:val="28"/>
        </w:rPr>
        <w:lastRenderedPageBreak/>
        <w:t>порядок условной нумерации штекеров в колодках реле и электродвигателя стеклоочистителя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49C" w:rsidRDefault="00D2249C" w:rsidP="009E4D1E">
      <w:pPr>
        <w:rPr>
          <w:rFonts w:ascii="Times New Roman" w:hAnsi="Times New Roman" w:cs="Times New Roman"/>
          <w:sz w:val="28"/>
          <w:szCs w:val="28"/>
        </w:rPr>
      </w:pPr>
    </w:p>
    <w:p w:rsidR="00D2249C" w:rsidRDefault="00D2249C" w:rsidP="00D224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249C">
        <w:rPr>
          <w:rFonts w:ascii="Times New Roman" w:hAnsi="Times New Roman" w:cs="Times New Roman"/>
          <w:b/>
          <w:sz w:val="32"/>
          <w:szCs w:val="32"/>
        </w:rPr>
        <w:t>Электродвигатель вентилятора отопителя салона</w:t>
      </w:r>
    </w:p>
    <w:p w:rsidR="00D2249C" w:rsidRDefault="00D2249C" w:rsidP="00D224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249C" w:rsidRDefault="00D2249C" w:rsidP="00D2249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устройство, особенности  конструкции</w:t>
      </w:r>
    </w:p>
    <w:p w:rsidR="00D2249C" w:rsidRDefault="00D2249C" w:rsidP="00D2249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249C">
        <w:rPr>
          <w:rFonts w:ascii="Times New Roman" w:hAnsi="Times New Roman" w:cs="Times New Roman"/>
          <w:sz w:val="28"/>
          <w:szCs w:val="28"/>
        </w:rPr>
        <w:t xml:space="preserve">Электродвигатель МЭ-255 - постоянного тока с возбуждением от </w:t>
      </w:r>
      <w:proofErr w:type="gramStart"/>
      <w:r w:rsidRPr="00D2249C">
        <w:rPr>
          <w:rFonts w:ascii="Times New Roman" w:hAnsi="Times New Roman" w:cs="Times New Roman"/>
          <w:sz w:val="28"/>
          <w:szCs w:val="28"/>
        </w:rPr>
        <w:t>постоянных</w:t>
      </w:r>
      <w:proofErr w:type="gramEnd"/>
      <w:r w:rsidRPr="00D2249C">
        <w:rPr>
          <w:rFonts w:ascii="Times New Roman" w:hAnsi="Times New Roman" w:cs="Times New Roman"/>
          <w:sz w:val="28"/>
          <w:szCs w:val="28"/>
        </w:rPr>
        <w:t xml:space="preserve"> магнитив. </w:t>
      </w: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249C">
        <w:rPr>
          <w:rFonts w:ascii="Times New Roman" w:hAnsi="Times New Roman" w:cs="Times New Roman"/>
          <w:sz w:val="28"/>
          <w:szCs w:val="28"/>
        </w:rPr>
        <w:t>Схема включения электродвигателя вентилятора отопителя салона приведена на рис. 9.24. При включении в цепь питания электродвигателя дополнительного резистора 6 вал якоря вращается с уменьшенной частотой. Резистор закреплен двумя пружинными шайбами в кожухе вентилятора отопителя. Сопротивление резистора -1,5 Ом при 20 °С. Неисправный электродвигатель вентилятора отопителя салона рекомендуется заменять новым. Единственно возможный ремонт - зачистка коллектора и смазка подшипников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Данные для проверки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Номинальное напряжение, В..................12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Номинальная мощность, </w:t>
      </w:r>
      <w:proofErr w:type="gramStart"/>
      <w:r w:rsidRPr="00D2249C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D2249C">
        <w:rPr>
          <w:rFonts w:ascii="Times New Roman" w:hAnsi="Times New Roman" w:cs="Times New Roman"/>
          <w:sz w:val="28"/>
          <w:szCs w:val="28"/>
        </w:rPr>
        <w:t xml:space="preserve">.....................20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>Частота вращения вала при нагрузке электродвигателя крыльчаткой при напряжении 12</w:t>
      </w:r>
      <w:proofErr w:type="gramStart"/>
      <w:r w:rsidRPr="00D2249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2249C">
        <w:rPr>
          <w:rFonts w:ascii="Times New Roman" w:hAnsi="Times New Roman" w:cs="Times New Roman"/>
          <w:sz w:val="28"/>
          <w:szCs w:val="28"/>
        </w:rPr>
        <w:t xml:space="preserve"> и температуре (25+10) °C, мин ................................................3000±150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Потребляемая сила тока при указанной нагрузке и частоте вращения, А, не более..........................................................4,5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Малая частота вращения вала якоря с крыльчаткой, мин, не менее.........2200±150 </w:t>
      </w: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>Потребляемая сила тока при частоте вращения якоря 2200 мин, А, не более..........................................................2,7</w:t>
      </w: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4381500"/>
            <wp:effectExtent l="19050" t="0" r="0" b="0"/>
            <wp:docPr id="44" name="Рисунок 44" descr="схема включения электродвигателя вентилятора отопителя салона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хема включения электродвигателя вентилятора отопителя салона ваз 210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49C" w:rsidRPr="00D2249C" w:rsidRDefault="00D2249C" w:rsidP="00D2249C">
      <w:pPr>
        <w:rPr>
          <w:rFonts w:ascii="Times New Roman" w:hAnsi="Times New Roman" w:cs="Times New Roman"/>
          <w:b/>
          <w:sz w:val="28"/>
          <w:szCs w:val="28"/>
        </w:rPr>
      </w:pPr>
      <w:r w:rsidRPr="00D2249C">
        <w:rPr>
          <w:rFonts w:ascii="Times New Roman" w:hAnsi="Times New Roman" w:cs="Times New Roman"/>
          <w:b/>
          <w:sz w:val="28"/>
          <w:szCs w:val="28"/>
        </w:rPr>
        <w:t>Рис. 9.24. Схема включения электродвигателя вентилятора отопителя салона ВАЗ 2106:</w:t>
      </w: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>1 - генератор; 2 - аккумулятор; 3 - замок зажигания; 4 - основной блок предохранителей; 5 - переключатель вентилятора отопителя салона; 6 - дополнительный резистор; 7 - электродвигатель вентилятора отопителя салона</w:t>
      </w:r>
    </w:p>
    <w:p w:rsid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</w:p>
    <w:p w:rsidR="00D2249C" w:rsidRDefault="00D2249C" w:rsidP="00D224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249C">
        <w:rPr>
          <w:rFonts w:ascii="Times New Roman" w:hAnsi="Times New Roman" w:cs="Times New Roman"/>
          <w:b/>
          <w:sz w:val="32"/>
          <w:szCs w:val="32"/>
        </w:rPr>
        <w:t>Электродвигатель вентилятора охлаждения двигателя</w:t>
      </w:r>
    </w:p>
    <w:p w:rsidR="00D2249C" w:rsidRDefault="00D2249C" w:rsidP="00D2249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Данные для проверки электродвигателя вентилятора системы охлаждения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Номинальная мощность, </w:t>
      </w:r>
      <w:proofErr w:type="gramStart"/>
      <w:r w:rsidRPr="00D2249C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Pr="00D2249C">
        <w:rPr>
          <w:rFonts w:ascii="Times New Roman" w:hAnsi="Times New Roman" w:cs="Times New Roman"/>
          <w:sz w:val="28"/>
          <w:szCs w:val="28"/>
        </w:rPr>
        <w:t xml:space="preserve">...................110 </w:t>
      </w:r>
    </w:p>
    <w:p w:rsidR="00D2249C" w:rsidRPr="00D2249C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Частота вращения вала якоря с крыльчаткой при номинальной мощности, мин.................................................2500-2800 </w:t>
      </w:r>
    </w:p>
    <w:p w:rsidR="0089379B" w:rsidRDefault="00D2249C" w:rsidP="00D2249C">
      <w:pPr>
        <w:rPr>
          <w:rFonts w:ascii="Times New Roman" w:hAnsi="Times New Roman" w:cs="Times New Roman"/>
          <w:sz w:val="28"/>
          <w:szCs w:val="28"/>
        </w:rPr>
      </w:pPr>
      <w:r w:rsidRPr="00D2249C">
        <w:rPr>
          <w:rFonts w:ascii="Times New Roman" w:hAnsi="Times New Roman" w:cs="Times New Roman"/>
          <w:sz w:val="28"/>
          <w:szCs w:val="28"/>
        </w:rPr>
        <w:t xml:space="preserve">Потребляемая сила тока при номинальной мощности, А, не более.............................14 </w:t>
      </w:r>
    </w:p>
    <w:p w:rsidR="00D2249C" w:rsidRPr="00D2249C" w:rsidRDefault="0089379B" w:rsidP="00D224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49C" w:rsidRPr="00D2249C">
        <w:rPr>
          <w:rFonts w:ascii="Times New Roman" w:hAnsi="Times New Roman" w:cs="Times New Roman"/>
          <w:sz w:val="28"/>
          <w:szCs w:val="28"/>
        </w:rPr>
        <w:t xml:space="preserve">Для привода вентилятора установлен электродвигатель типа МЭ-272 (рис. 9.25) или аналогичные ему по характеристикам электродвигатели производства </w:t>
      </w:r>
      <w:r w:rsidR="00D2249C" w:rsidRPr="00D2249C">
        <w:rPr>
          <w:rFonts w:ascii="Times New Roman" w:hAnsi="Times New Roman" w:cs="Times New Roman"/>
          <w:sz w:val="28"/>
          <w:szCs w:val="28"/>
        </w:rPr>
        <w:lastRenderedPageBreak/>
        <w:t xml:space="preserve">Словении. Электродвигатель МЭ-272 </w:t>
      </w:r>
      <w:proofErr w:type="spellStart"/>
      <w:r w:rsidR="00D2249C" w:rsidRPr="00D2249C">
        <w:rPr>
          <w:rFonts w:ascii="Times New Roman" w:hAnsi="Times New Roman" w:cs="Times New Roman"/>
          <w:sz w:val="28"/>
          <w:szCs w:val="28"/>
        </w:rPr>
        <w:t>восьмиполюсный</w:t>
      </w:r>
      <w:proofErr w:type="spellEnd"/>
      <w:r w:rsidR="00D2249C" w:rsidRPr="00D2249C">
        <w:rPr>
          <w:rFonts w:ascii="Times New Roman" w:hAnsi="Times New Roman" w:cs="Times New Roman"/>
          <w:sz w:val="28"/>
          <w:szCs w:val="28"/>
        </w:rPr>
        <w:t xml:space="preserve">, четырех щеточный, с возбуждением от постоянных магнитов. Электродвигатели вентилятора системы охлаждения двигателя не требуют какого-либо обслуживания в эксплуатации. </w:t>
      </w:r>
    </w:p>
    <w:p w:rsidR="00197B0B" w:rsidRDefault="0089379B" w:rsidP="00D224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2249C" w:rsidRPr="00D2249C">
        <w:rPr>
          <w:rFonts w:ascii="Times New Roman" w:hAnsi="Times New Roman" w:cs="Times New Roman"/>
          <w:sz w:val="28"/>
          <w:szCs w:val="28"/>
        </w:rPr>
        <w:t xml:space="preserve">Электродвигатель 7 (рис. 9.26) включается датчиком 6 типа ТМ-108 с помощью вспомогательного реле 5 типа РС-527 или 113.1347-10, установленного в моторном отсеке на левом брызговике. </w:t>
      </w:r>
    </w:p>
    <w:p w:rsidR="00EA3DDC" w:rsidRDefault="0089379B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97B0B" w:rsidRPr="00197B0B">
        <w:rPr>
          <w:rFonts w:ascii="Times New Roman" w:hAnsi="Times New Roman" w:cs="Times New Roman"/>
          <w:sz w:val="28"/>
          <w:szCs w:val="28"/>
        </w:rPr>
        <w:t>Датчик температуры охлаждающей жидкости установлен у латунных радиаторов в нижнем бачке радиатора с левой стороны (показан стрелкой), а у алюминиевых радиаторов - в нижней части правого бачка. Температура замыкания контактов датчика (92±2) °С, размыкания - (87+2) °С.</w:t>
      </w:r>
    </w:p>
    <w:p w:rsidR="00197B0B" w:rsidRDefault="00197B0B" w:rsidP="00EA3DD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05500" cy="6096000"/>
            <wp:effectExtent l="19050" t="0" r="0" b="0"/>
            <wp:docPr id="47" name="Рисунок 47" descr="электродвигатель вентилятора системы охлаждения двигателя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электродвигатель вентилятора системы охлаждения двигателя ваз 210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60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B0B" w:rsidRPr="00197B0B" w:rsidRDefault="00197B0B" w:rsidP="00197B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B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Рис. 9.25. Электродвигатель </w:t>
      </w:r>
      <w:proofErr w:type="gramStart"/>
      <w:r w:rsidRPr="00197B0B">
        <w:rPr>
          <w:rFonts w:ascii="Times New Roman" w:hAnsi="Times New Roman" w:cs="Times New Roman"/>
          <w:b/>
          <w:sz w:val="28"/>
          <w:szCs w:val="28"/>
        </w:rPr>
        <w:t>вентилятора системы охлаждения двигателя ВАЗ</w:t>
      </w:r>
      <w:proofErr w:type="gramEnd"/>
      <w:r w:rsidRPr="00197B0B">
        <w:rPr>
          <w:rFonts w:ascii="Times New Roman" w:hAnsi="Times New Roman" w:cs="Times New Roman"/>
          <w:b/>
          <w:sz w:val="28"/>
          <w:szCs w:val="28"/>
        </w:rPr>
        <w:t xml:space="preserve"> 2106:</w:t>
      </w:r>
    </w:p>
    <w:p w:rsidR="00197B0B" w:rsidRDefault="00197B0B" w:rsidP="00197B0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B0B">
        <w:rPr>
          <w:rFonts w:ascii="Times New Roman" w:hAnsi="Times New Roman" w:cs="Times New Roman"/>
          <w:sz w:val="28"/>
          <w:szCs w:val="28"/>
        </w:rPr>
        <w:t>1 - корпус электродвигателя; 2 - грязезащитное кольцо; 3 - держатель магнитов; 4 - якорь электродвигателя; 5 - крышка; 6 - щеткодержатели; 7 - войлочное кольцо; 8 - втулка; 9 - коллектор; 10 - щетка; 11 - кожух; 12 - магнит; 13 - шариковый подшипник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7B0B" w:rsidRDefault="00197B0B" w:rsidP="00197B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7B0B" w:rsidRDefault="00197B0B" w:rsidP="00197B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905500" cy="4191000"/>
            <wp:effectExtent l="19050" t="0" r="0" b="0"/>
            <wp:docPr id="50" name="Рисунок 50" descr="схема включения электродвигателя вентилятора системы охлаждения двигателя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схема включения электродвигателя вентилятора системы охлаждения двигателя ваз 210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B0B" w:rsidRPr="00197B0B" w:rsidRDefault="00197B0B" w:rsidP="00197B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97B0B">
        <w:rPr>
          <w:rFonts w:ascii="Times New Roman" w:hAnsi="Times New Roman" w:cs="Times New Roman"/>
          <w:b/>
          <w:sz w:val="28"/>
          <w:szCs w:val="28"/>
        </w:rPr>
        <w:t xml:space="preserve">Рис. 9.26. Схема </w:t>
      </w:r>
      <w:proofErr w:type="gramStart"/>
      <w:r w:rsidRPr="00197B0B">
        <w:rPr>
          <w:rFonts w:ascii="Times New Roman" w:hAnsi="Times New Roman" w:cs="Times New Roman"/>
          <w:b/>
          <w:sz w:val="28"/>
          <w:szCs w:val="28"/>
        </w:rPr>
        <w:t>включения электродвигателя вентилятора системы охлаждения двигателя ВАЗ</w:t>
      </w:r>
      <w:proofErr w:type="gramEnd"/>
      <w:r w:rsidRPr="00197B0B">
        <w:rPr>
          <w:rFonts w:ascii="Times New Roman" w:hAnsi="Times New Roman" w:cs="Times New Roman"/>
          <w:b/>
          <w:sz w:val="28"/>
          <w:szCs w:val="28"/>
        </w:rPr>
        <w:t xml:space="preserve"> 2106:</w:t>
      </w:r>
    </w:p>
    <w:p w:rsidR="00197B0B" w:rsidRDefault="00197B0B" w:rsidP="00197B0B">
      <w:pPr>
        <w:jc w:val="both"/>
        <w:rPr>
          <w:rFonts w:ascii="Times New Roman" w:hAnsi="Times New Roman" w:cs="Times New Roman"/>
          <w:sz w:val="28"/>
          <w:szCs w:val="28"/>
        </w:rPr>
      </w:pPr>
      <w:r w:rsidRPr="00197B0B">
        <w:rPr>
          <w:rFonts w:ascii="Times New Roman" w:hAnsi="Times New Roman" w:cs="Times New Roman"/>
          <w:sz w:val="28"/>
          <w:szCs w:val="28"/>
        </w:rPr>
        <w:t xml:space="preserve">1 - генератор; 2 - аккумулятор; 3 - замок зажигания; 4 - основной блок предохранителей; 5 - реле включения </w:t>
      </w:r>
      <w:proofErr w:type="spellStart"/>
      <w:r w:rsidRPr="00197B0B">
        <w:rPr>
          <w:rFonts w:ascii="Times New Roman" w:hAnsi="Times New Roman" w:cs="Times New Roman"/>
          <w:sz w:val="28"/>
          <w:szCs w:val="28"/>
        </w:rPr>
        <w:t>электровентилятора</w:t>
      </w:r>
      <w:proofErr w:type="spellEnd"/>
      <w:r w:rsidRPr="00197B0B">
        <w:rPr>
          <w:rFonts w:ascii="Times New Roman" w:hAnsi="Times New Roman" w:cs="Times New Roman"/>
          <w:sz w:val="28"/>
          <w:szCs w:val="28"/>
        </w:rPr>
        <w:t xml:space="preserve">; 6 - датчик включения </w:t>
      </w:r>
      <w:proofErr w:type="spellStart"/>
      <w:r w:rsidRPr="00197B0B">
        <w:rPr>
          <w:rFonts w:ascii="Times New Roman" w:hAnsi="Times New Roman" w:cs="Times New Roman"/>
          <w:sz w:val="28"/>
          <w:szCs w:val="28"/>
        </w:rPr>
        <w:t>электровентилятора</w:t>
      </w:r>
      <w:proofErr w:type="spellEnd"/>
      <w:r w:rsidRPr="00197B0B">
        <w:rPr>
          <w:rFonts w:ascii="Times New Roman" w:hAnsi="Times New Roman" w:cs="Times New Roman"/>
          <w:sz w:val="28"/>
          <w:szCs w:val="28"/>
        </w:rPr>
        <w:t xml:space="preserve">; 7 - </w:t>
      </w:r>
      <w:proofErr w:type="spellStart"/>
      <w:r w:rsidRPr="00197B0B">
        <w:rPr>
          <w:rFonts w:ascii="Times New Roman" w:hAnsi="Times New Roman" w:cs="Times New Roman"/>
          <w:sz w:val="28"/>
          <w:szCs w:val="28"/>
        </w:rPr>
        <w:t>электровентилятор</w:t>
      </w:r>
      <w:proofErr w:type="spellEnd"/>
      <w:r w:rsidRPr="00197B0B">
        <w:rPr>
          <w:rFonts w:ascii="Times New Roman" w:hAnsi="Times New Roman" w:cs="Times New Roman"/>
          <w:sz w:val="28"/>
          <w:szCs w:val="28"/>
        </w:rPr>
        <w:t>; 8 - дополнительный блок предохранителей</w:t>
      </w:r>
      <w:r w:rsidR="0089379B">
        <w:rPr>
          <w:rFonts w:ascii="Times New Roman" w:hAnsi="Times New Roman" w:cs="Times New Roman"/>
          <w:sz w:val="28"/>
          <w:szCs w:val="28"/>
        </w:rPr>
        <w:t>.</w:t>
      </w:r>
    </w:p>
    <w:p w:rsidR="0089379B" w:rsidRDefault="0089379B" w:rsidP="00197B0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379B" w:rsidRDefault="0089379B" w:rsidP="008937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379B">
        <w:rPr>
          <w:rFonts w:ascii="Times New Roman" w:hAnsi="Times New Roman" w:cs="Times New Roman"/>
          <w:b/>
          <w:sz w:val="32"/>
          <w:szCs w:val="32"/>
        </w:rPr>
        <w:t>Комбинация приборов</w:t>
      </w:r>
    </w:p>
    <w:p w:rsidR="0089379B" w:rsidRDefault="0089379B" w:rsidP="0089379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379B" w:rsidRDefault="0089379B" w:rsidP="0089379B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устройство, особенности  конструкции</w:t>
      </w:r>
    </w:p>
    <w:p w:rsidR="0089379B" w:rsidRDefault="0089379B" w:rsidP="0089379B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379B">
        <w:rPr>
          <w:rFonts w:ascii="Times New Roman" w:hAnsi="Times New Roman" w:cs="Times New Roman"/>
          <w:sz w:val="28"/>
          <w:szCs w:val="28"/>
        </w:rPr>
        <w:t>На автомобилях ваз 2106 все контрольные приборы установлены в панели приборов. Там находятся спидометр, тахометр, указатель давления масла с контрольной лампой недостаточного давления, указатель уровня топлива с контрольной лампой резерва и указатель температуры охлаждающей жидкости.</w:t>
      </w:r>
    </w:p>
    <w:p w:rsid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952750" cy="2381250"/>
            <wp:effectExtent l="19050" t="0" r="0" b="0"/>
            <wp:docPr id="53" name="Рисунок 53" descr="места крепления панели приборов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места крепления панели приборов ваз 210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79B" w:rsidRP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379B">
        <w:rPr>
          <w:rFonts w:ascii="Times New Roman" w:hAnsi="Times New Roman" w:cs="Times New Roman"/>
          <w:sz w:val="28"/>
          <w:szCs w:val="28"/>
        </w:rPr>
        <w:t xml:space="preserve">Три контрольные лампы: заряда аккумуляторной батареи, стояночного тормоза и воздушной заслонки карбюратора находятся в тахометре, а три контрольные лампы: габаритного света, дальнего света фар и указателей поворота - расположены в спидометре. Одна контрольная лампа (уровня тормозной жидкости) расположена в отдельном корпусе на кронштейне под средней частью панели приборов. </w:t>
      </w:r>
    </w:p>
    <w:p w:rsidR="0089379B" w:rsidRP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379B">
        <w:rPr>
          <w:rFonts w:ascii="Times New Roman" w:hAnsi="Times New Roman" w:cs="Times New Roman"/>
          <w:sz w:val="28"/>
          <w:szCs w:val="28"/>
        </w:rPr>
        <w:t xml:space="preserve">Электрические соединения приборов и контрольных ламп с </w:t>
      </w:r>
      <w:proofErr w:type="spellStart"/>
      <w:r w:rsidRPr="0089379B">
        <w:rPr>
          <w:rFonts w:ascii="Times New Roman" w:hAnsi="Times New Roman" w:cs="Times New Roman"/>
          <w:sz w:val="28"/>
          <w:szCs w:val="28"/>
        </w:rPr>
        <w:t>электросхемой</w:t>
      </w:r>
      <w:proofErr w:type="spellEnd"/>
      <w:r w:rsidRPr="0089379B">
        <w:rPr>
          <w:rFonts w:ascii="Times New Roman" w:hAnsi="Times New Roman" w:cs="Times New Roman"/>
          <w:sz w:val="28"/>
          <w:szCs w:val="28"/>
        </w:rPr>
        <w:t xml:space="preserve"> автомобиля ваз 2106 выполнены с помощью жгута проводов. Он подключается к жгуту проводов панели приборов двумя разъемами. Контрольные лампы типа АМН12-3 вставлены в патроны, а те - в гнезда корпусов приборов. </w:t>
      </w:r>
    </w:p>
    <w:p w:rsid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379B">
        <w:rPr>
          <w:rFonts w:ascii="Times New Roman" w:hAnsi="Times New Roman" w:cs="Times New Roman"/>
          <w:sz w:val="28"/>
          <w:szCs w:val="28"/>
        </w:rPr>
        <w:t>Между проводниками «+» и «масса» указателя уровня топлива установлен диод типа Д-226Б. Через него замыкаются на «массу» импульсы обратных токов, что предохраняет от размагничивания постоянные магниты указателей уровня топлива, температуры охлаждающей жидкости и давления масла.</w:t>
      </w:r>
    </w:p>
    <w:p w:rsidR="0089379B" w:rsidRDefault="0089379B" w:rsidP="0089379B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05500" cy="2667000"/>
            <wp:effectExtent l="19050" t="0" r="0" b="0"/>
            <wp:docPr id="56" name="Рисунок 56" descr="обратная сторона панели приборов ваз 2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обратная сторона панели приборов ваз 21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816" w:rsidRPr="00265816" w:rsidRDefault="00265816" w:rsidP="00265816">
      <w:pPr>
        <w:rPr>
          <w:rFonts w:ascii="Times New Roman" w:hAnsi="Times New Roman" w:cs="Times New Roman"/>
          <w:b/>
          <w:sz w:val="28"/>
          <w:szCs w:val="28"/>
        </w:rPr>
      </w:pPr>
      <w:r w:rsidRPr="00265816">
        <w:rPr>
          <w:rFonts w:ascii="Times New Roman" w:hAnsi="Times New Roman" w:cs="Times New Roman"/>
          <w:b/>
          <w:sz w:val="28"/>
          <w:szCs w:val="28"/>
        </w:rPr>
        <w:t>Рис. 9.27. Обратная сторона панели приборов ВАЗ 2106:</w:t>
      </w:r>
    </w:p>
    <w:p w:rsidR="00265816" w:rsidRPr="0089379B" w:rsidRDefault="00265816" w:rsidP="00265816">
      <w:pPr>
        <w:rPr>
          <w:rFonts w:ascii="Times New Roman" w:hAnsi="Times New Roman" w:cs="Times New Roman"/>
          <w:sz w:val="28"/>
          <w:szCs w:val="28"/>
        </w:rPr>
      </w:pPr>
      <w:r w:rsidRPr="00265816">
        <w:rPr>
          <w:rFonts w:ascii="Times New Roman" w:hAnsi="Times New Roman" w:cs="Times New Roman"/>
          <w:sz w:val="28"/>
          <w:szCs w:val="28"/>
        </w:rPr>
        <w:t>1 - скобы крепления панели приборов; 2 - гнездо для гибкого вала спидометра; 3 - штепсельные разъемы</w:t>
      </w:r>
    </w:p>
    <w:p w:rsidR="00EA3DDC" w:rsidRPr="00EA3DDC" w:rsidRDefault="00EA3DDC" w:rsidP="00EA3DD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3DDC" w:rsidRPr="00EA3DDC" w:rsidSect="00374F18">
      <w:footerReference w:type="default" r:id="rId21"/>
      <w:pgSz w:w="11906" w:h="16838"/>
      <w:pgMar w:top="993" w:right="707" w:bottom="709" w:left="993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7F0" w:rsidRDefault="00BD77F0" w:rsidP="00F9279C">
      <w:pPr>
        <w:spacing w:after="0" w:line="240" w:lineRule="auto"/>
      </w:pPr>
      <w:r>
        <w:separator/>
      </w:r>
    </w:p>
  </w:endnote>
  <w:endnote w:type="continuationSeparator" w:id="0">
    <w:p w:rsidR="00BD77F0" w:rsidRDefault="00BD77F0" w:rsidP="00F92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5173"/>
      <w:docPartObj>
        <w:docPartGallery w:val="Page Numbers (Bottom of Page)"/>
        <w:docPartUnique/>
      </w:docPartObj>
    </w:sdtPr>
    <w:sdtContent>
      <w:p w:rsidR="00954266" w:rsidRDefault="00113F57">
        <w:pPr>
          <w:pStyle w:val="a7"/>
          <w:jc w:val="center"/>
        </w:pPr>
        <w:fldSimple w:instr=" PAGE   \* MERGEFORMAT ">
          <w:r w:rsidR="00374F18">
            <w:rPr>
              <w:noProof/>
            </w:rPr>
            <w:t>7</w:t>
          </w:r>
        </w:fldSimple>
      </w:p>
    </w:sdtContent>
  </w:sdt>
  <w:p w:rsidR="00F9279C" w:rsidRDefault="00F9279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7F0" w:rsidRDefault="00BD77F0" w:rsidP="00F9279C">
      <w:pPr>
        <w:spacing w:after="0" w:line="240" w:lineRule="auto"/>
      </w:pPr>
      <w:r>
        <w:separator/>
      </w:r>
    </w:p>
  </w:footnote>
  <w:footnote w:type="continuationSeparator" w:id="0">
    <w:p w:rsidR="00BD77F0" w:rsidRDefault="00BD77F0" w:rsidP="00F927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728"/>
    <w:rsid w:val="000D7A18"/>
    <w:rsid w:val="00113F57"/>
    <w:rsid w:val="00121A12"/>
    <w:rsid w:val="00170B4F"/>
    <w:rsid w:val="001850C4"/>
    <w:rsid w:val="00197B0B"/>
    <w:rsid w:val="00220FFF"/>
    <w:rsid w:val="00265816"/>
    <w:rsid w:val="002B5D14"/>
    <w:rsid w:val="002F6728"/>
    <w:rsid w:val="002F6E56"/>
    <w:rsid w:val="00355C8A"/>
    <w:rsid w:val="00374F18"/>
    <w:rsid w:val="00387ACC"/>
    <w:rsid w:val="003F2751"/>
    <w:rsid w:val="006345AF"/>
    <w:rsid w:val="006C3CDC"/>
    <w:rsid w:val="00737736"/>
    <w:rsid w:val="00784519"/>
    <w:rsid w:val="007B2FD7"/>
    <w:rsid w:val="0089379B"/>
    <w:rsid w:val="008A284F"/>
    <w:rsid w:val="008E0D57"/>
    <w:rsid w:val="008E3BC5"/>
    <w:rsid w:val="009376F6"/>
    <w:rsid w:val="00954266"/>
    <w:rsid w:val="009E4D1E"/>
    <w:rsid w:val="00A31972"/>
    <w:rsid w:val="00A92FE9"/>
    <w:rsid w:val="00BD77F0"/>
    <w:rsid w:val="00C01A1E"/>
    <w:rsid w:val="00C93C45"/>
    <w:rsid w:val="00CA4879"/>
    <w:rsid w:val="00D2249C"/>
    <w:rsid w:val="00D63713"/>
    <w:rsid w:val="00E05EDE"/>
    <w:rsid w:val="00E22C18"/>
    <w:rsid w:val="00EA3DDC"/>
    <w:rsid w:val="00F9279C"/>
    <w:rsid w:val="00FB1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A284F"/>
  </w:style>
  <w:style w:type="paragraph" w:styleId="a3">
    <w:name w:val="Balloon Text"/>
    <w:basedOn w:val="a"/>
    <w:link w:val="a4"/>
    <w:uiPriority w:val="99"/>
    <w:semiHidden/>
    <w:unhideWhenUsed/>
    <w:rsid w:val="00A31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9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92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9279C"/>
  </w:style>
  <w:style w:type="paragraph" w:styleId="a7">
    <w:name w:val="footer"/>
    <w:basedOn w:val="a"/>
    <w:link w:val="a8"/>
    <w:uiPriority w:val="99"/>
    <w:unhideWhenUsed/>
    <w:rsid w:val="00F92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2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C6756D-DC0B-48F4-9D8E-DFC9766FA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24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2013-06-12T10:28:00Z</dcterms:created>
  <dcterms:modified xsi:type="dcterms:W3CDTF">2013-07-01T08:49:00Z</dcterms:modified>
</cp:coreProperties>
</file>